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162A8" w:rsidRPr="00EC45FD" w:rsidP="00A162A8" w14:paraId="69A55D94" w14:textId="11D5966C">
      <w:pPr>
        <w:tabs>
          <w:tab w:val="center" w:pos="4153"/>
          <w:tab w:val="right" w:pos="8306"/>
        </w:tabs>
        <w:spacing w:before="240" w:after="0" w:line="240" w:lineRule="auto"/>
        <w:jc w:val="center"/>
        <w:rPr>
          <w:rFonts w:eastAsia="Calibri"/>
          <w:sz w:val="26"/>
          <w:szCs w:val="26"/>
        </w:rPr>
      </w:pPr>
      <w:bookmarkStart w:id="0" w:name="_Hlk52355577"/>
      <w:bookmarkStart w:id="1" w:name="_Hlk98848269"/>
      <w:r w:rsidRPr="00843A95">
        <w:rPr>
          <w:rFonts w:eastAsia="Calibri"/>
          <w:noProof/>
          <w:lang w:eastAsia="lv-LV"/>
        </w:rPr>
        <w:drawing>
          <wp:inline distT="0" distB="0" distL="0" distR="0">
            <wp:extent cx="518160" cy="609600"/>
            <wp:effectExtent l="0" t="0" r="0" b="0"/>
            <wp:docPr id="2" name="Attēls 2" descr="C:\Users\Ingrida\AppData\Local\Microsoft\Windows\INetCache\Content.Outlook\XMHQHM8I\Aizkraukles novada gerbonis 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C:\Users\Ingrida\AppData\Local\Microsoft\Windows\INetCache\Content.Outlook\XMHQHM8I\Aizkraukles novada gerbonis mb.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 cy="609600"/>
                    </a:xfrm>
                    <a:prstGeom prst="rect">
                      <a:avLst/>
                    </a:prstGeom>
                    <a:noFill/>
                    <a:ln>
                      <a:noFill/>
                    </a:ln>
                  </pic:spPr>
                </pic:pic>
              </a:graphicData>
            </a:graphic>
          </wp:inline>
        </w:drawing>
      </w:r>
    </w:p>
    <w:p w:rsidR="00A162A8" w:rsidRPr="00EC45FD" w:rsidP="00A162A8" w14:paraId="0803E0CB" w14:textId="77777777">
      <w:pPr>
        <w:tabs>
          <w:tab w:val="center" w:pos="4153"/>
          <w:tab w:val="right" w:pos="8306"/>
        </w:tabs>
        <w:spacing w:after="0" w:line="240" w:lineRule="auto"/>
        <w:jc w:val="center"/>
        <w:rPr>
          <w:rFonts w:eastAsia="Calibri"/>
          <w:sz w:val="26"/>
          <w:szCs w:val="26"/>
        </w:rPr>
      </w:pPr>
      <w:r w:rsidRPr="00EC45FD">
        <w:rPr>
          <w:rFonts w:eastAsia="Calibri"/>
          <w:sz w:val="26"/>
          <w:szCs w:val="26"/>
        </w:rPr>
        <w:t>Aizkraukles novada pašvaldība</w:t>
      </w:r>
    </w:p>
    <w:p w:rsidR="00A162A8" w:rsidRPr="00EC45FD" w:rsidP="00A162A8" w14:paraId="17D3800C" w14:textId="52BEB1A2">
      <w:pPr>
        <w:tabs>
          <w:tab w:val="center" w:pos="4153"/>
          <w:tab w:val="right" w:pos="8306"/>
        </w:tabs>
        <w:spacing w:before="240" w:after="0" w:line="240" w:lineRule="auto"/>
        <w:jc w:val="center"/>
        <w:rPr>
          <w:rFonts w:eastAsia="Calibri"/>
        </w:rPr>
      </w:pPr>
      <w:r>
        <w:rPr>
          <w:noProof/>
          <w:lang w:eastAsia="lv-LV"/>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15239</wp:posOffset>
                </wp:positionV>
                <wp:extent cx="5991225" cy="0"/>
                <wp:effectExtent l="0" t="0" r="0" b="0"/>
                <wp:wrapNone/>
                <wp:docPr id="3" name="Taisns savienotājs 3"/>
                <wp:cNvGraphicFramePr/>
                <a:graphic xmlns:a="http://schemas.openxmlformats.org/drawingml/2006/main">
                  <a:graphicData uri="http://schemas.microsoft.com/office/word/2010/wordprocessingShape">
                    <wps:wsp xmlns:wps="http://schemas.microsoft.com/office/word/2010/wordprocessingShape">
                      <wps:cNvCnPr/>
                      <wps:spPr>
                        <a:xfrm>
                          <a:off x="0" y="0"/>
                          <a:ext cx="599122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Taisns savienotājs 3" o:spid="_x0000_s1025" style="mso-height-percent:0;mso-height-relative:page;mso-width-percent:0;mso-width-relative:margin;mso-wrap-distance-bottom:0;mso-wrap-distance-left:9pt;mso-wrap-distance-right:9pt;mso-wrap-distance-top:0;mso-wrap-style:square;position:absolute;visibility:visible;z-index:251659264" from="-0.3pt,1.2pt" to="471.45pt,1.2pt" strokecolor="black" strokeweight="0.5pt">
                <v:stroke joinstyle="miter"/>
              </v:line>
            </w:pict>
          </mc:Fallback>
        </mc:AlternateContent>
      </w:r>
      <w:r w:rsidRPr="00EC45FD">
        <w:rPr>
          <w:rFonts w:eastAsia="Calibri"/>
        </w:rPr>
        <w:t>AIZKRAUKLES</w:t>
      </w:r>
      <w:r>
        <w:rPr>
          <w:rFonts w:eastAsia="Calibri"/>
        </w:rPr>
        <w:t xml:space="preserve"> NOVADA</w:t>
      </w:r>
      <w:r w:rsidRPr="00EC45FD">
        <w:rPr>
          <w:rFonts w:eastAsia="Calibri"/>
        </w:rPr>
        <w:t xml:space="preserve"> INTEREŠU IZGLĪTĪBAS CENTRS</w:t>
      </w:r>
    </w:p>
    <w:p w:rsidR="00A162A8" w:rsidRPr="00EC45FD" w:rsidP="00A162A8" w14:paraId="27E41DF5" w14:textId="77777777">
      <w:pPr>
        <w:tabs>
          <w:tab w:val="left" w:pos="2694"/>
        </w:tabs>
        <w:spacing w:after="0" w:line="240" w:lineRule="auto"/>
        <w:jc w:val="center"/>
        <w:rPr>
          <w:sz w:val="17"/>
          <w:szCs w:val="17"/>
        </w:rPr>
      </w:pPr>
      <w:r w:rsidRPr="00EC45FD">
        <w:rPr>
          <w:sz w:val="17"/>
          <w:szCs w:val="17"/>
        </w:rPr>
        <w:t xml:space="preserve">uzņēmumu </w:t>
      </w:r>
      <w:r w:rsidRPr="00EC45FD">
        <w:rPr>
          <w:sz w:val="17"/>
          <w:szCs w:val="17"/>
        </w:rPr>
        <w:t>reģ</w:t>
      </w:r>
      <w:r w:rsidRPr="00EC45FD">
        <w:rPr>
          <w:sz w:val="17"/>
          <w:szCs w:val="17"/>
        </w:rPr>
        <w:t xml:space="preserve">. </w:t>
      </w:r>
      <w:r w:rsidRPr="00EC45FD">
        <w:rPr>
          <w:sz w:val="17"/>
          <w:szCs w:val="17"/>
        </w:rPr>
        <w:t>Nr</w:t>
      </w:r>
      <w:r w:rsidRPr="00EC45FD">
        <w:rPr>
          <w:sz w:val="17"/>
          <w:szCs w:val="17"/>
        </w:rPr>
        <w:t xml:space="preserve"> 40900006725, izglītības iestāžu </w:t>
      </w:r>
      <w:r w:rsidRPr="00EC45FD">
        <w:rPr>
          <w:sz w:val="17"/>
          <w:szCs w:val="17"/>
        </w:rPr>
        <w:t>reģ</w:t>
      </w:r>
      <w:r w:rsidRPr="00EC45FD">
        <w:rPr>
          <w:sz w:val="17"/>
          <w:szCs w:val="17"/>
        </w:rPr>
        <w:t>. Nr. 4551902023</w:t>
      </w:r>
    </w:p>
    <w:p w:rsidR="00A162A8" w:rsidRPr="00EC45FD" w:rsidP="00A162A8" w14:paraId="755E126C" w14:textId="77777777">
      <w:pPr>
        <w:spacing w:after="0" w:line="240" w:lineRule="auto"/>
        <w:jc w:val="center"/>
        <w:rPr>
          <w:rFonts w:eastAsia="Calibri"/>
          <w:sz w:val="17"/>
          <w:szCs w:val="17"/>
        </w:rPr>
      </w:pPr>
      <w:r w:rsidRPr="00EC45FD">
        <w:rPr>
          <w:rFonts w:eastAsia="Calibri"/>
          <w:sz w:val="17"/>
          <w:szCs w:val="17"/>
        </w:rPr>
        <w:t xml:space="preserve">Spīdolas iela 11, Aizkraukle, Aizkraukles nov., LV-5101, tālr. 65122862, e-pasts </w:t>
      </w:r>
      <w:hyperlink r:id="rId8" w:history="1">
        <w:r w:rsidRPr="00EC45FD">
          <w:rPr>
            <w:rFonts w:eastAsia="Calibri"/>
            <w:color w:val="0563C1"/>
            <w:sz w:val="17"/>
            <w:szCs w:val="17"/>
            <w:u w:val="single"/>
          </w:rPr>
          <w:t>aiic@aizkraukle.lv</w:t>
        </w:r>
      </w:hyperlink>
    </w:p>
    <w:p w:rsidR="00A162A8" w:rsidRPr="00EC45FD" w:rsidP="00A162A8" w14:paraId="34F5B1F2" w14:textId="77777777">
      <w:pPr>
        <w:spacing w:after="0" w:line="240" w:lineRule="auto"/>
        <w:jc w:val="center"/>
        <w:rPr>
          <w:rFonts w:eastAsia="Calibri"/>
        </w:rPr>
      </w:pPr>
      <w:r w:rsidRPr="00EC45FD">
        <w:rPr>
          <w:rFonts w:eastAsia="Calibri"/>
        </w:rPr>
        <w:t>Aizkrauklē</w:t>
      </w:r>
    </w:p>
    <w:bookmarkEnd w:id="0"/>
    <w:p w:rsidR="00A96BEF" w:rsidP="000404C1" w14:paraId="0DF1FFD4" w14:textId="77777777">
      <w:pPr>
        <w:tabs>
          <w:tab w:val="left" w:pos="567"/>
        </w:tabs>
        <w:overflowPunct w:val="0"/>
        <w:autoSpaceDE w:val="0"/>
        <w:autoSpaceDN w:val="0"/>
        <w:adjustRightInd w:val="0"/>
        <w:spacing w:after="0" w:line="240" w:lineRule="auto"/>
        <w:jc w:val="right"/>
        <w:textAlignment w:val="baseline"/>
        <w:rPr>
          <w:rFonts w:eastAsia="Times New Roman"/>
          <w:szCs w:val="20"/>
          <w:lang w:eastAsia="lv-LV"/>
        </w:rPr>
      </w:pPr>
      <w:r w:rsidRPr="000404C1">
        <w:rPr>
          <w:rFonts w:eastAsia="Times New Roman"/>
          <w:bCs/>
          <w:szCs w:val="24"/>
        </w:rPr>
        <w:t>A</w:t>
      </w:r>
      <w:r>
        <w:rPr>
          <w:rFonts w:eastAsia="Times New Roman"/>
          <w:bCs/>
          <w:szCs w:val="24"/>
        </w:rPr>
        <w:t xml:space="preserve">pstiprināts ar </w:t>
      </w:r>
      <w:r w:rsidRPr="000404C1">
        <w:rPr>
          <w:rFonts w:eastAsia="Times New Roman"/>
          <w:szCs w:val="20"/>
          <w:lang w:eastAsia="lv-LV"/>
        </w:rPr>
        <w:t>A</w:t>
      </w:r>
      <w:r w:rsidR="003C35CB">
        <w:rPr>
          <w:rFonts w:eastAsia="Times New Roman"/>
          <w:szCs w:val="20"/>
          <w:lang w:eastAsia="lv-LV"/>
        </w:rPr>
        <w:t>N</w:t>
      </w:r>
      <w:r w:rsidRPr="000404C1">
        <w:rPr>
          <w:rFonts w:eastAsia="Times New Roman"/>
          <w:szCs w:val="20"/>
          <w:lang w:eastAsia="lv-LV"/>
        </w:rPr>
        <w:t>IIC direktore</w:t>
      </w:r>
      <w:r>
        <w:rPr>
          <w:rFonts w:eastAsia="Times New Roman"/>
          <w:szCs w:val="20"/>
          <w:lang w:eastAsia="lv-LV"/>
        </w:rPr>
        <w:t>s</w:t>
      </w:r>
    </w:p>
    <w:p w:rsidR="000404C1" w:rsidRPr="000404C1" w:rsidP="000404C1" w14:paraId="246133F0" w14:textId="72BA32AA">
      <w:pPr>
        <w:tabs>
          <w:tab w:val="left" w:pos="567"/>
        </w:tabs>
        <w:overflowPunct w:val="0"/>
        <w:autoSpaceDE w:val="0"/>
        <w:autoSpaceDN w:val="0"/>
        <w:adjustRightInd w:val="0"/>
        <w:spacing w:after="0" w:line="240" w:lineRule="auto"/>
        <w:jc w:val="right"/>
        <w:textAlignment w:val="baseline"/>
        <w:rPr>
          <w:rFonts w:eastAsia="Times New Roman"/>
          <w:szCs w:val="20"/>
          <w:lang w:eastAsia="lv-LV"/>
        </w:rPr>
      </w:pPr>
      <w:r w:rsidRPr="000404C1">
        <w:rPr>
          <w:rFonts w:eastAsia="Times New Roman"/>
          <w:szCs w:val="20"/>
          <w:lang w:eastAsia="lv-LV"/>
        </w:rPr>
        <w:t xml:space="preserve"> Zane</w:t>
      </w:r>
      <w:r w:rsidR="00A96BEF">
        <w:rPr>
          <w:rFonts w:eastAsia="Times New Roman"/>
          <w:szCs w:val="20"/>
          <w:lang w:eastAsia="lv-LV"/>
        </w:rPr>
        <w:t>s</w:t>
      </w:r>
      <w:r w:rsidRPr="000404C1">
        <w:rPr>
          <w:rFonts w:eastAsia="Times New Roman"/>
          <w:szCs w:val="20"/>
          <w:lang w:eastAsia="lv-LV"/>
        </w:rPr>
        <w:t xml:space="preserve"> </w:t>
      </w:r>
      <w:r w:rsidRPr="000404C1">
        <w:rPr>
          <w:rFonts w:eastAsia="Times New Roman"/>
          <w:szCs w:val="20"/>
          <w:lang w:eastAsia="lv-LV"/>
        </w:rPr>
        <w:t>Romanova</w:t>
      </w:r>
      <w:r w:rsidR="00A96BEF">
        <w:rPr>
          <w:rFonts w:eastAsia="Times New Roman"/>
          <w:szCs w:val="20"/>
          <w:lang w:eastAsia="lv-LV"/>
        </w:rPr>
        <w:t>s</w:t>
      </w:r>
    </w:p>
    <w:p w:rsidR="00A96BEF" w:rsidRPr="00DA140E" w:rsidP="000404C1" w14:paraId="1941D13D" w14:textId="3BE73E17">
      <w:pPr>
        <w:overflowPunct w:val="0"/>
        <w:autoSpaceDE w:val="0"/>
        <w:autoSpaceDN w:val="0"/>
        <w:adjustRightInd w:val="0"/>
        <w:spacing w:after="0" w:line="240" w:lineRule="auto"/>
        <w:ind w:left="142"/>
        <w:jc w:val="right"/>
        <w:textAlignment w:val="baseline"/>
        <w:rPr>
          <w:rFonts w:eastAsia="Times New Roman"/>
          <w:szCs w:val="20"/>
          <w:highlight w:val="yellow"/>
          <w:lang w:eastAsia="lv-LV"/>
        </w:rPr>
      </w:pPr>
      <w:r w:rsidRPr="003B2C75">
        <w:rPr>
          <w:rFonts w:eastAsia="Times New Roman"/>
          <w:szCs w:val="20"/>
          <w:lang w:eastAsia="lv-LV"/>
        </w:rPr>
        <w:t>202</w:t>
      </w:r>
      <w:r w:rsidR="005962EC">
        <w:rPr>
          <w:rFonts w:eastAsia="Times New Roman"/>
          <w:szCs w:val="20"/>
          <w:lang w:eastAsia="lv-LV"/>
        </w:rPr>
        <w:t>6.</w:t>
      </w:r>
      <w:r w:rsidRPr="003B2C75">
        <w:rPr>
          <w:rFonts w:eastAsia="Times New Roman"/>
          <w:szCs w:val="20"/>
          <w:lang w:eastAsia="lv-LV"/>
        </w:rPr>
        <w:t>gada</w:t>
      </w:r>
      <w:r w:rsidRPr="003B2C75">
        <w:rPr>
          <w:rFonts w:eastAsia="Times New Roman"/>
          <w:color w:val="FF0000"/>
          <w:szCs w:val="20"/>
          <w:lang w:eastAsia="lv-LV"/>
        </w:rPr>
        <w:t xml:space="preserve"> </w:t>
      </w:r>
      <w:r w:rsidRPr="005962EC" w:rsidR="005962EC">
        <w:rPr>
          <w:rFonts w:eastAsia="Times New Roman"/>
          <w:szCs w:val="20"/>
          <w:lang w:eastAsia="lv-LV"/>
        </w:rPr>
        <w:t>22</w:t>
      </w:r>
      <w:r w:rsidRPr="005962EC" w:rsidR="0065284F">
        <w:rPr>
          <w:rFonts w:eastAsia="Times New Roman"/>
          <w:szCs w:val="20"/>
          <w:lang w:eastAsia="lv-LV"/>
        </w:rPr>
        <w:t>.</w:t>
      </w:r>
      <w:r w:rsidRPr="005962EC" w:rsidR="003B2C75">
        <w:rPr>
          <w:rFonts w:eastAsia="Times New Roman"/>
          <w:szCs w:val="20"/>
          <w:lang w:eastAsia="lv-LV"/>
        </w:rPr>
        <w:t>aprīļa</w:t>
      </w:r>
      <w:r w:rsidRPr="005962EC" w:rsidR="000404C1">
        <w:rPr>
          <w:rFonts w:eastAsia="Times New Roman"/>
          <w:szCs w:val="20"/>
          <w:lang w:eastAsia="lv-LV"/>
        </w:rPr>
        <w:t xml:space="preserve"> </w:t>
      </w:r>
    </w:p>
    <w:p w:rsidR="000404C1" w:rsidRPr="00577BBD" w:rsidP="000404C1" w14:paraId="40124FA3" w14:textId="125EFD3C">
      <w:pPr>
        <w:overflowPunct w:val="0"/>
        <w:autoSpaceDE w:val="0"/>
        <w:autoSpaceDN w:val="0"/>
        <w:adjustRightInd w:val="0"/>
        <w:spacing w:after="0" w:line="240" w:lineRule="auto"/>
        <w:ind w:left="142"/>
        <w:jc w:val="right"/>
        <w:textAlignment w:val="baseline"/>
        <w:rPr>
          <w:rFonts w:eastAsia="Times New Roman"/>
          <w:szCs w:val="20"/>
          <w:lang w:eastAsia="lv-LV"/>
        </w:rPr>
      </w:pPr>
      <w:r w:rsidRPr="005962EC">
        <w:rPr>
          <w:rFonts w:eastAsia="Times New Roman"/>
          <w:szCs w:val="20"/>
          <w:lang w:eastAsia="lv-LV"/>
        </w:rPr>
        <w:t>rīkojum</w:t>
      </w:r>
      <w:r w:rsidRPr="005962EC" w:rsidR="00A96BEF">
        <w:rPr>
          <w:rFonts w:eastAsia="Times New Roman"/>
          <w:szCs w:val="20"/>
          <w:lang w:eastAsia="lv-LV"/>
        </w:rPr>
        <w:t>u</w:t>
      </w:r>
      <w:r w:rsidRPr="005962EC">
        <w:rPr>
          <w:rFonts w:eastAsia="Times New Roman"/>
          <w:szCs w:val="20"/>
          <w:lang w:eastAsia="lv-LV"/>
        </w:rPr>
        <w:t xml:space="preserve"> </w:t>
      </w:r>
      <w:r w:rsidRPr="005962EC" w:rsidR="00A96BEF">
        <w:rPr>
          <w:rFonts w:eastAsia="Times New Roman"/>
          <w:szCs w:val="20"/>
          <w:lang w:eastAsia="lv-LV"/>
        </w:rPr>
        <w:t>n</w:t>
      </w:r>
      <w:r w:rsidRPr="005962EC">
        <w:rPr>
          <w:rFonts w:eastAsia="Times New Roman"/>
          <w:szCs w:val="20"/>
          <w:lang w:eastAsia="lv-LV"/>
        </w:rPr>
        <w:t>r.1-11/2</w:t>
      </w:r>
      <w:r w:rsidRPr="005962EC" w:rsidR="005962EC">
        <w:rPr>
          <w:rFonts w:eastAsia="Times New Roman"/>
          <w:szCs w:val="20"/>
          <w:lang w:eastAsia="lv-LV"/>
        </w:rPr>
        <w:t>6</w:t>
      </w:r>
      <w:r w:rsidRPr="005962EC" w:rsidR="00056EBB">
        <w:rPr>
          <w:rFonts w:eastAsia="Times New Roman"/>
          <w:szCs w:val="20"/>
          <w:lang w:eastAsia="lv-LV"/>
        </w:rPr>
        <w:t>/</w:t>
      </w:r>
      <w:r w:rsidR="005962EC">
        <w:rPr>
          <w:rFonts w:eastAsia="Times New Roman"/>
          <w:szCs w:val="20"/>
          <w:lang w:eastAsia="lv-LV"/>
        </w:rPr>
        <w:t>34</w:t>
      </w:r>
    </w:p>
    <w:bookmarkEnd w:id="1"/>
    <w:p w:rsidR="00A96BEF" w:rsidP="00A96BEF" w14:paraId="12ED2B3B" w14:textId="77777777">
      <w:pPr>
        <w:overflowPunct w:val="0"/>
        <w:autoSpaceDE w:val="0"/>
        <w:autoSpaceDN w:val="0"/>
        <w:adjustRightInd w:val="0"/>
        <w:spacing w:after="0" w:line="240" w:lineRule="auto"/>
        <w:ind w:left="142"/>
        <w:jc w:val="center"/>
        <w:textAlignment w:val="baseline"/>
        <w:rPr>
          <w:rFonts w:eastAsia="Times New Roman"/>
          <w:color w:val="FF0000"/>
          <w:szCs w:val="20"/>
          <w:lang w:eastAsia="lv-LV"/>
        </w:rPr>
      </w:pPr>
    </w:p>
    <w:p w:rsidR="003E383F" w:rsidRPr="003E383F" w:rsidP="00A96BEF" w14:paraId="4CFD2492" w14:textId="1C31AF42">
      <w:pPr>
        <w:overflowPunct w:val="0"/>
        <w:autoSpaceDE w:val="0"/>
        <w:autoSpaceDN w:val="0"/>
        <w:adjustRightInd w:val="0"/>
        <w:spacing w:after="0" w:line="240" w:lineRule="auto"/>
        <w:ind w:left="142"/>
        <w:jc w:val="center"/>
        <w:textAlignment w:val="baseline"/>
        <w:rPr>
          <w:rFonts w:eastAsia="Times New Roman"/>
          <w:b/>
          <w:bCs/>
          <w:sz w:val="28"/>
          <w:szCs w:val="24"/>
        </w:rPr>
      </w:pPr>
      <w:r w:rsidRPr="001E24CA">
        <w:rPr>
          <w:rFonts w:eastAsia="Times New Roman"/>
          <w:b/>
          <w:bCs/>
          <w:sz w:val="28"/>
          <w:szCs w:val="24"/>
        </w:rPr>
        <w:t>Vasaras aktīvās atpūtas un sporta nodarbības</w:t>
      </w:r>
      <w:r w:rsidRPr="003E383F">
        <w:rPr>
          <w:rFonts w:eastAsia="Times New Roman"/>
          <w:b/>
          <w:bCs/>
          <w:sz w:val="28"/>
          <w:szCs w:val="24"/>
        </w:rPr>
        <w:t xml:space="preserve"> </w:t>
      </w:r>
      <w:r w:rsidR="00F54715">
        <w:rPr>
          <w:rFonts w:eastAsia="Times New Roman"/>
          <w:b/>
          <w:bCs/>
          <w:sz w:val="28"/>
          <w:szCs w:val="24"/>
        </w:rPr>
        <w:t>202</w:t>
      </w:r>
      <w:r w:rsidR="005F39E5">
        <w:rPr>
          <w:rFonts w:eastAsia="Times New Roman"/>
          <w:b/>
          <w:bCs/>
          <w:sz w:val="28"/>
          <w:szCs w:val="24"/>
        </w:rPr>
        <w:t>6</w:t>
      </w:r>
    </w:p>
    <w:p w:rsidR="003E383F" w:rsidP="003E383F" w14:paraId="2670DC4B" w14:textId="4ED20459">
      <w:pPr>
        <w:keepNext/>
        <w:spacing w:after="0" w:line="240" w:lineRule="auto"/>
        <w:ind w:right="611"/>
        <w:jc w:val="center"/>
        <w:outlineLvl w:val="3"/>
        <w:rPr>
          <w:rFonts w:eastAsia="Times New Roman"/>
          <w:b/>
          <w:bCs/>
          <w:szCs w:val="24"/>
        </w:rPr>
      </w:pPr>
      <w:r>
        <w:rPr>
          <w:rFonts w:eastAsia="Times New Roman"/>
          <w:b/>
          <w:bCs/>
          <w:szCs w:val="24"/>
        </w:rPr>
        <w:t>NOLIKUMS</w:t>
      </w:r>
    </w:p>
    <w:p w:rsidR="008B4C15" w:rsidP="003E383F" w14:paraId="69FDB434" w14:textId="44F721FB">
      <w:pPr>
        <w:keepNext/>
        <w:spacing w:after="0" w:line="240" w:lineRule="auto"/>
        <w:ind w:right="611"/>
        <w:jc w:val="center"/>
        <w:outlineLvl w:val="3"/>
        <w:rPr>
          <w:rFonts w:eastAsia="Times New Roman"/>
          <w:b/>
          <w:bCs/>
          <w:szCs w:val="24"/>
        </w:rPr>
      </w:pPr>
    </w:p>
    <w:tbl>
      <w:tblPr>
        <w:tblStyle w:val="TableGrid"/>
        <w:tblW w:w="9776" w:type="dxa"/>
        <w:tblLayout w:type="fixed"/>
        <w:tblLook w:val="04A0"/>
      </w:tblPr>
      <w:tblGrid>
        <w:gridCol w:w="1696"/>
        <w:gridCol w:w="8080"/>
      </w:tblGrid>
      <w:tr w14:paraId="61C77720" w14:textId="77777777" w:rsidTr="00C22B28">
        <w:tblPrEx>
          <w:tblW w:w="9776" w:type="dxa"/>
          <w:tblLayout w:type="fixed"/>
          <w:tblLook w:val="04A0"/>
        </w:tblPrEx>
        <w:tc>
          <w:tcPr>
            <w:tcW w:w="1696" w:type="dxa"/>
            <w:vAlign w:val="center"/>
          </w:tcPr>
          <w:p w:rsidR="008B4C15" w:rsidRPr="008B4C15" w:rsidP="000404C1" w14:paraId="297B7039" w14:textId="0C1558F2">
            <w:pPr>
              <w:ind w:right="32"/>
              <w:jc w:val="center"/>
              <w:rPr>
                <w:rFonts w:eastAsia="Times New Roman"/>
                <w:b/>
                <w:szCs w:val="24"/>
              </w:rPr>
            </w:pPr>
            <w:r>
              <w:rPr>
                <w:rFonts w:eastAsia="Times New Roman"/>
                <w:b/>
                <w:szCs w:val="24"/>
              </w:rPr>
              <w:t>Aktivitātes nosaukums</w:t>
            </w:r>
          </w:p>
        </w:tc>
        <w:tc>
          <w:tcPr>
            <w:tcW w:w="8080" w:type="dxa"/>
            <w:vAlign w:val="center"/>
          </w:tcPr>
          <w:p w:rsidR="008B4C15" w:rsidRPr="00CA5DA7" w:rsidP="002C6DC4" w14:paraId="7F8D10B9" w14:textId="2F03B50A">
            <w:pPr>
              <w:jc w:val="center"/>
              <w:rPr>
                <w:rFonts w:eastAsia="Times New Roman"/>
                <w:szCs w:val="24"/>
              </w:rPr>
            </w:pPr>
            <w:r>
              <w:rPr>
                <w:color w:val="212121"/>
                <w:szCs w:val="24"/>
              </w:rPr>
              <w:t>“</w:t>
            </w:r>
            <w:r w:rsidRPr="0073385D">
              <w:rPr>
                <w:color w:val="201F1E"/>
                <w:shd w:val="clear" w:color="auto" w:fill="FFFFFF"/>
              </w:rPr>
              <w:t>Vasaras aktīvās atpūtas un sporta nodarbības</w:t>
            </w:r>
            <w:r w:rsidR="00F54715">
              <w:rPr>
                <w:color w:val="201F1E"/>
                <w:shd w:val="clear" w:color="auto" w:fill="FFFFFF"/>
              </w:rPr>
              <w:t xml:space="preserve"> 202</w:t>
            </w:r>
            <w:r w:rsidR="005F39E5">
              <w:rPr>
                <w:color w:val="201F1E"/>
                <w:shd w:val="clear" w:color="auto" w:fill="FFFFFF"/>
              </w:rPr>
              <w:t>6</w:t>
            </w:r>
            <w:r>
              <w:rPr>
                <w:color w:val="201F1E"/>
                <w:shd w:val="clear" w:color="auto" w:fill="FFFFFF"/>
              </w:rPr>
              <w:t>”</w:t>
            </w:r>
            <w:r w:rsidR="00D601E6">
              <w:rPr>
                <w:color w:val="201F1E"/>
                <w:shd w:val="clear" w:color="auto" w:fill="FFFFFF"/>
              </w:rPr>
              <w:t>.</w:t>
            </w:r>
          </w:p>
        </w:tc>
      </w:tr>
      <w:tr w14:paraId="6A190449" w14:textId="77777777" w:rsidTr="00C22B28">
        <w:tblPrEx>
          <w:tblW w:w="9776" w:type="dxa"/>
          <w:tblLayout w:type="fixed"/>
          <w:tblLook w:val="04A0"/>
        </w:tblPrEx>
        <w:tc>
          <w:tcPr>
            <w:tcW w:w="1696" w:type="dxa"/>
            <w:vAlign w:val="center"/>
          </w:tcPr>
          <w:p w:rsidR="0073385D" w:rsidRPr="008B4C15" w:rsidP="000404C1" w14:paraId="09994913" w14:textId="508EA9CF">
            <w:pPr>
              <w:ind w:right="32"/>
              <w:jc w:val="center"/>
              <w:rPr>
                <w:rFonts w:eastAsia="Times New Roman"/>
                <w:b/>
                <w:szCs w:val="24"/>
              </w:rPr>
            </w:pPr>
            <w:r w:rsidRPr="008B4C15">
              <w:rPr>
                <w:rFonts w:eastAsia="Times New Roman"/>
                <w:b/>
                <w:szCs w:val="24"/>
              </w:rPr>
              <w:t>Mērķis</w:t>
            </w:r>
          </w:p>
        </w:tc>
        <w:tc>
          <w:tcPr>
            <w:tcW w:w="8080" w:type="dxa"/>
          </w:tcPr>
          <w:p w:rsidR="0073385D" w:rsidRPr="00CA5DA7" w:rsidP="00F609B3" w14:paraId="5895137A" w14:textId="2EE36044">
            <w:pPr>
              <w:jc w:val="both"/>
              <w:rPr>
                <w:color w:val="201F1E"/>
                <w:shd w:val="clear" w:color="auto" w:fill="FFFFFF"/>
              </w:rPr>
            </w:pPr>
            <w:r w:rsidRPr="00CA5DA7">
              <w:rPr>
                <w:color w:val="201F1E"/>
                <w:shd w:val="clear" w:color="auto" w:fill="FFFFFF"/>
              </w:rPr>
              <w:t>Veicināt veselīga dzīvesveida popularizēšanu bērniem un uzturēt</w:t>
            </w:r>
            <w:r w:rsidR="003C35CB">
              <w:rPr>
                <w:color w:val="201F1E"/>
                <w:shd w:val="clear" w:color="auto" w:fill="FFFFFF"/>
              </w:rPr>
              <w:t>,</w:t>
            </w:r>
            <w:r w:rsidRPr="00CA5DA7">
              <w:rPr>
                <w:color w:val="201F1E"/>
                <w:shd w:val="clear" w:color="auto" w:fill="FFFFFF"/>
              </w:rPr>
              <w:t xml:space="preserve"> un attīstīt bērnu, jauniešu fizisko formu, kā arī sniegt zināšanas par aktīvām brīvā laika pavadīšanas iespējām. </w:t>
            </w:r>
            <w:r w:rsidR="00865ABB">
              <w:rPr>
                <w:color w:val="201F1E"/>
                <w:shd w:val="clear" w:color="auto" w:fill="FFFFFF"/>
              </w:rPr>
              <w:t>R</w:t>
            </w:r>
            <w:r w:rsidRPr="00865ABB" w:rsidR="00865ABB">
              <w:rPr>
                <w:szCs w:val="24"/>
                <w:shd w:val="clear" w:color="auto" w:fill="FFFFFF"/>
              </w:rPr>
              <w:t>osināt ideju, ka sports un aktīvā atpūta ir lieliska alternatīva sēdēšanai mājās</w:t>
            </w:r>
            <w:r w:rsidR="001139E3">
              <w:rPr>
                <w:szCs w:val="24"/>
                <w:shd w:val="clear" w:color="auto" w:fill="FFFFFF"/>
              </w:rPr>
              <w:t>.</w:t>
            </w:r>
          </w:p>
        </w:tc>
      </w:tr>
      <w:tr w14:paraId="7F865968" w14:textId="77777777" w:rsidTr="00C22B28">
        <w:tblPrEx>
          <w:tblW w:w="9776" w:type="dxa"/>
          <w:tblLayout w:type="fixed"/>
          <w:tblLook w:val="04A0"/>
        </w:tblPrEx>
        <w:tc>
          <w:tcPr>
            <w:tcW w:w="1696" w:type="dxa"/>
            <w:vAlign w:val="center"/>
          </w:tcPr>
          <w:p w:rsidR="008B4C15" w:rsidRPr="008B4C15" w:rsidP="000404C1" w14:paraId="3C31F273" w14:textId="424E4A8C">
            <w:pPr>
              <w:ind w:right="32"/>
              <w:jc w:val="center"/>
              <w:rPr>
                <w:rFonts w:eastAsia="Times New Roman"/>
                <w:b/>
                <w:szCs w:val="24"/>
              </w:rPr>
            </w:pPr>
            <w:r w:rsidRPr="008B4C15">
              <w:rPr>
                <w:rFonts w:eastAsia="Times New Roman"/>
                <w:b/>
                <w:szCs w:val="24"/>
              </w:rPr>
              <w:t>Uzdevumi</w:t>
            </w:r>
          </w:p>
        </w:tc>
        <w:tc>
          <w:tcPr>
            <w:tcW w:w="8080" w:type="dxa"/>
          </w:tcPr>
          <w:p w:rsidR="008B4C15" w:rsidRPr="00F609B3" w:rsidP="002C6DC4" w14:paraId="471E82D5" w14:textId="6A429BCD">
            <w:pPr>
              <w:pStyle w:val="ListParagraph"/>
              <w:numPr>
                <w:ilvl w:val="0"/>
                <w:numId w:val="12"/>
              </w:numPr>
              <w:tabs>
                <w:tab w:val="left" w:pos="9214"/>
              </w:tabs>
              <w:ind w:left="463" w:right="186"/>
              <w:jc w:val="both"/>
              <w:rPr>
                <w:rFonts w:eastAsia="Times New Roman"/>
                <w:szCs w:val="24"/>
              </w:rPr>
            </w:pPr>
            <w:r w:rsidRPr="00F609B3">
              <w:rPr>
                <w:rFonts w:eastAsia="Times New Roman"/>
                <w:szCs w:val="24"/>
              </w:rPr>
              <w:t>Dot iespēju bērniem attīstīt savas spējas, papildināt prasmes un iemaņas</w:t>
            </w:r>
            <w:r w:rsidRPr="00F609B3" w:rsidR="004830E3">
              <w:rPr>
                <w:rFonts w:eastAsia="Times New Roman"/>
                <w:szCs w:val="24"/>
              </w:rPr>
              <w:t>.</w:t>
            </w:r>
          </w:p>
          <w:p w:rsidR="00F609B3" w:rsidP="002C6DC4" w14:paraId="33782BC5" w14:textId="33DF5CBB">
            <w:pPr>
              <w:pStyle w:val="ListParagraph"/>
              <w:numPr>
                <w:ilvl w:val="0"/>
                <w:numId w:val="12"/>
              </w:numPr>
              <w:tabs>
                <w:tab w:val="left" w:pos="9214"/>
              </w:tabs>
              <w:ind w:left="463" w:right="186"/>
              <w:jc w:val="both"/>
              <w:rPr>
                <w:rFonts w:eastAsia="Times New Roman"/>
                <w:szCs w:val="24"/>
              </w:rPr>
            </w:pPr>
            <w:r w:rsidRPr="00F609B3">
              <w:rPr>
                <w:rFonts w:eastAsia="Times New Roman"/>
                <w:szCs w:val="24"/>
              </w:rPr>
              <w:t xml:space="preserve">Nodrošināt bērniem drošu aktīvo atpūtu </w:t>
            </w:r>
            <w:r w:rsidR="002C6DC4">
              <w:rPr>
                <w:rFonts w:eastAsia="Times New Roman"/>
                <w:szCs w:val="24"/>
              </w:rPr>
              <w:t xml:space="preserve">sporta zālē, stadionā, </w:t>
            </w:r>
            <w:r w:rsidRPr="00F609B3">
              <w:rPr>
                <w:rFonts w:eastAsia="Times New Roman"/>
                <w:szCs w:val="24"/>
              </w:rPr>
              <w:t>dabā un pie ūdens</w:t>
            </w:r>
            <w:r w:rsidRPr="00F609B3" w:rsidR="004830E3">
              <w:rPr>
                <w:rFonts w:eastAsia="Times New Roman"/>
                <w:szCs w:val="24"/>
              </w:rPr>
              <w:t>.</w:t>
            </w:r>
          </w:p>
          <w:p w:rsidR="008B4C15" w:rsidP="002C6DC4" w14:paraId="281EB2C5" w14:textId="77777777">
            <w:pPr>
              <w:pStyle w:val="ListParagraph"/>
              <w:numPr>
                <w:ilvl w:val="0"/>
                <w:numId w:val="12"/>
              </w:numPr>
              <w:tabs>
                <w:tab w:val="left" w:pos="9214"/>
              </w:tabs>
              <w:ind w:left="463" w:right="186"/>
              <w:jc w:val="both"/>
              <w:rPr>
                <w:rFonts w:eastAsia="Times New Roman"/>
                <w:szCs w:val="24"/>
              </w:rPr>
            </w:pPr>
            <w:r w:rsidRPr="00F609B3">
              <w:rPr>
                <w:rFonts w:eastAsia="Times New Roman"/>
                <w:szCs w:val="24"/>
              </w:rPr>
              <w:t>Mācīties saskarsmes kultūru, izjust atbildību par uzticēto pienākumu izpildi.</w:t>
            </w:r>
          </w:p>
          <w:p w:rsidR="00C226B4" w:rsidRPr="00F609B3" w:rsidP="002C6DC4" w14:paraId="2823C697" w14:textId="7D34C5D0">
            <w:pPr>
              <w:pStyle w:val="ListParagraph"/>
              <w:numPr>
                <w:ilvl w:val="0"/>
                <w:numId w:val="12"/>
              </w:numPr>
              <w:tabs>
                <w:tab w:val="left" w:pos="9214"/>
              </w:tabs>
              <w:ind w:left="463" w:right="186"/>
              <w:jc w:val="both"/>
              <w:rPr>
                <w:rFonts w:eastAsia="Times New Roman"/>
                <w:szCs w:val="24"/>
              </w:rPr>
            </w:pPr>
            <w:r w:rsidRPr="00C226B4">
              <w:rPr>
                <w:rFonts w:eastAsia="Times New Roman"/>
                <w:szCs w:val="24"/>
              </w:rPr>
              <w:t xml:space="preserve">Nodrošināt plašu un saistošu sporta nodarbību klāstu, ko vada kvalificēti sporta </w:t>
            </w:r>
            <w:r>
              <w:rPr>
                <w:rFonts w:eastAsia="Times New Roman"/>
                <w:szCs w:val="24"/>
              </w:rPr>
              <w:t>pasniedzēji</w:t>
            </w:r>
            <w:r w:rsidRPr="00C226B4">
              <w:rPr>
                <w:rFonts w:eastAsia="Times New Roman"/>
                <w:szCs w:val="24"/>
              </w:rPr>
              <w:t>.</w:t>
            </w:r>
          </w:p>
        </w:tc>
      </w:tr>
      <w:tr w14:paraId="0FCD31EB" w14:textId="77777777" w:rsidTr="00C22B28">
        <w:tblPrEx>
          <w:tblW w:w="9776" w:type="dxa"/>
          <w:tblLayout w:type="fixed"/>
          <w:tblLook w:val="04A0"/>
        </w:tblPrEx>
        <w:tc>
          <w:tcPr>
            <w:tcW w:w="1696" w:type="dxa"/>
            <w:vAlign w:val="center"/>
          </w:tcPr>
          <w:p w:rsidR="007849FB" w:rsidRPr="008B4C15" w:rsidP="000404C1" w14:paraId="03D99DAF" w14:textId="786F57F9">
            <w:pPr>
              <w:ind w:right="32"/>
              <w:jc w:val="center"/>
              <w:rPr>
                <w:rFonts w:eastAsia="Times New Roman"/>
                <w:b/>
                <w:szCs w:val="24"/>
              </w:rPr>
            </w:pPr>
            <w:r>
              <w:rPr>
                <w:rFonts w:eastAsia="Times New Roman"/>
                <w:b/>
                <w:szCs w:val="24"/>
              </w:rPr>
              <w:t>Apraksts</w:t>
            </w:r>
          </w:p>
        </w:tc>
        <w:tc>
          <w:tcPr>
            <w:tcW w:w="8080" w:type="dxa"/>
          </w:tcPr>
          <w:p w:rsidR="007849FB" w:rsidRPr="007849FB" w:rsidP="007849FB" w14:paraId="6774C17B" w14:textId="78196AAD">
            <w:pPr>
              <w:tabs>
                <w:tab w:val="left" w:pos="9214"/>
              </w:tabs>
              <w:ind w:right="186"/>
              <w:jc w:val="both"/>
              <w:rPr>
                <w:rFonts w:eastAsia="Times New Roman"/>
                <w:szCs w:val="24"/>
              </w:rPr>
            </w:pPr>
            <w:r>
              <w:rPr>
                <w:rFonts w:eastAsia="Times New Roman"/>
                <w:szCs w:val="24"/>
              </w:rPr>
              <w:t>N</w:t>
            </w:r>
            <w:r w:rsidRPr="007849FB">
              <w:rPr>
                <w:rFonts w:eastAsia="Times New Roman"/>
                <w:szCs w:val="24"/>
              </w:rPr>
              <w:t>odarbību ietvaros dalībniekiem tiek nodrošināta iespēja aktīvi, veselīgi un lietderīgi pavadīt brīvo laiku, iesaistoties daudzveidīgās fiziskajās aktivitātēs. Nodarbībās tiek organizētas sporta spēles, kustību rotaļas, vispārējās fiziskās sagatavotības vingrinājumi, stafetes un aktivitātes svaigā gaisā. Tiek veicināta sadarbība, komandas gars un prasme darboties grupā, kā arī attīstīta disciplīna un atbildības sajūta.</w:t>
            </w:r>
          </w:p>
          <w:p w:rsidR="007849FB" w:rsidRPr="007849FB" w:rsidP="007849FB" w14:paraId="4E82ED0F" w14:textId="2BDDE337">
            <w:pPr>
              <w:tabs>
                <w:tab w:val="left" w:pos="9214"/>
              </w:tabs>
              <w:ind w:right="186"/>
              <w:jc w:val="both"/>
              <w:rPr>
                <w:rFonts w:eastAsia="Times New Roman"/>
                <w:szCs w:val="24"/>
              </w:rPr>
            </w:pPr>
            <w:r w:rsidRPr="007849FB">
              <w:rPr>
                <w:rFonts w:eastAsia="Times New Roman"/>
                <w:szCs w:val="24"/>
              </w:rPr>
              <w:t xml:space="preserve">Nodarbības vada kompetenti </w:t>
            </w:r>
            <w:r w:rsidR="006F74DE">
              <w:rPr>
                <w:rFonts w:eastAsia="Times New Roman"/>
                <w:szCs w:val="24"/>
              </w:rPr>
              <w:t>pasniedzēji</w:t>
            </w:r>
            <w:r w:rsidRPr="007849FB">
              <w:rPr>
                <w:rFonts w:eastAsia="Times New Roman"/>
                <w:szCs w:val="24"/>
              </w:rPr>
              <w:t>. Plānotās aktivitātes sekmē bērnu fizisko attīstību, uzlabo koordināciju, izturību un kustību prasmes, kā arī pozitīvi ietekmē emocionālo labsajūtu un sociālās prasmes. Sportiskās nodarbības veicina veselīga dzīvesveida paradumu veidošanos, pašpārliecību un motivāciju būt fiziski aktīviem.</w:t>
            </w:r>
          </w:p>
        </w:tc>
      </w:tr>
      <w:tr w14:paraId="57842D74" w14:textId="77777777" w:rsidTr="00C22B28">
        <w:tblPrEx>
          <w:tblW w:w="9776" w:type="dxa"/>
          <w:tblLayout w:type="fixed"/>
          <w:tblLook w:val="04A0"/>
        </w:tblPrEx>
        <w:tc>
          <w:tcPr>
            <w:tcW w:w="1696" w:type="dxa"/>
            <w:vAlign w:val="center"/>
          </w:tcPr>
          <w:p w:rsidR="008B4C15" w:rsidRPr="008B4C15" w:rsidP="000404C1" w14:paraId="6020E0B7" w14:textId="5940D171">
            <w:pPr>
              <w:ind w:right="32"/>
              <w:jc w:val="center"/>
              <w:rPr>
                <w:rFonts w:eastAsia="Times New Roman"/>
                <w:b/>
                <w:szCs w:val="24"/>
              </w:rPr>
            </w:pPr>
            <w:r w:rsidRPr="008B4C15">
              <w:rPr>
                <w:rFonts w:eastAsia="Times New Roman"/>
                <w:b/>
                <w:szCs w:val="24"/>
              </w:rPr>
              <w:t>Organizatori</w:t>
            </w:r>
          </w:p>
        </w:tc>
        <w:tc>
          <w:tcPr>
            <w:tcW w:w="8080" w:type="dxa"/>
          </w:tcPr>
          <w:p w:rsidR="008B4C15" w:rsidRPr="008B4C15" w:rsidP="00F609B3" w14:paraId="6859C916" w14:textId="6AF75229">
            <w:pPr>
              <w:jc w:val="both"/>
              <w:rPr>
                <w:rFonts w:eastAsia="Times New Roman"/>
                <w:szCs w:val="24"/>
              </w:rPr>
            </w:pPr>
            <w:r w:rsidRPr="008B4C15">
              <w:rPr>
                <w:rFonts w:eastAsia="Times New Roman"/>
                <w:szCs w:val="24"/>
              </w:rPr>
              <w:t xml:space="preserve">Aizkraukles </w:t>
            </w:r>
            <w:r w:rsidR="003C35CB">
              <w:rPr>
                <w:rFonts w:eastAsia="Times New Roman"/>
                <w:szCs w:val="24"/>
              </w:rPr>
              <w:t xml:space="preserve">novada </w:t>
            </w:r>
            <w:r w:rsidRPr="008B4C15">
              <w:rPr>
                <w:rFonts w:eastAsia="Times New Roman"/>
                <w:szCs w:val="24"/>
              </w:rPr>
              <w:t>Interešu izglītības centrs</w:t>
            </w:r>
          </w:p>
        </w:tc>
      </w:tr>
      <w:tr w14:paraId="65946B81" w14:textId="77777777" w:rsidTr="00C22B28">
        <w:tblPrEx>
          <w:tblW w:w="9776" w:type="dxa"/>
          <w:tblLayout w:type="fixed"/>
          <w:tblLook w:val="04A0"/>
        </w:tblPrEx>
        <w:tc>
          <w:tcPr>
            <w:tcW w:w="1696" w:type="dxa"/>
            <w:vAlign w:val="center"/>
          </w:tcPr>
          <w:p w:rsidR="008B4C15" w:rsidRPr="008B4C15" w:rsidP="000404C1" w14:paraId="04D09A87" w14:textId="083E4DF1">
            <w:pPr>
              <w:ind w:right="32"/>
              <w:jc w:val="center"/>
              <w:rPr>
                <w:rFonts w:eastAsia="Times New Roman"/>
                <w:b/>
                <w:szCs w:val="24"/>
              </w:rPr>
            </w:pPr>
            <w:r w:rsidRPr="008B4C15">
              <w:rPr>
                <w:rFonts w:eastAsia="Times New Roman"/>
                <w:b/>
                <w:bCs/>
                <w:szCs w:val="24"/>
              </w:rPr>
              <w:t>Vieta un laiks</w:t>
            </w:r>
          </w:p>
        </w:tc>
        <w:tc>
          <w:tcPr>
            <w:tcW w:w="8080" w:type="dxa"/>
          </w:tcPr>
          <w:p w:rsidR="00DC3307" w:rsidRPr="00DC3307" w:rsidP="00205253" w14:paraId="75BB9F2E" w14:textId="34D5A57C">
            <w:pPr>
              <w:pStyle w:val="ListParagraph"/>
              <w:numPr>
                <w:ilvl w:val="0"/>
                <w:numId w:val="13"/>
              </w:numPr>
              <w:ind w:left="458"/>
              <w:jc w:val="both"/>
              <w:rPr>
                <w:rFonts w:eastAsia="Times New Roman"/>
                <w:szCs w:val="24"/>
              </w:rPr>
            </w:pPr>
            <w:r w:rsidRPr="00DC3307">
              <w:rPr>
                <w:rFonts w:eastAsia="Times New Roman"/>
                <w:szCs w:val="24"/>
              </w:rPr>
              <w:t xml:space="preserve">Nodarbības notiks laika periodā </w:t>
            </w:r>
            <w:r w:rsidRPr="00C226B4">
              <w:rPr>
                <w:rFonts w:eastAsia="Times New Roman"/>
                <w:b/>
                <w:bCs/>
                <w:szCs w:val="24"/>
              </w:rPr>
              <w:t>no 02.06.2026. līdz</w:t>
            </w:r>
            <w:r w:rsidRPr="00DC3307">
              <w:rPr>
                <w:rFonts w:eastAsia="Times New Roman"/>
                <w:szCs w:val="24"/>
              </w:rPr>
              <w:t xml:space="preserve"> </w:t>
            </w:r>
            <w:r w:rsidRPr="00C226B4" w:rsidR="00C226B4">
              <w:rPr>
                <w:rFonts w:eastAsia="Times New Roman"/>
                <w:b/>
                <w:bCs/>
                <w:szCs w:val="24"/>
              </w:rPr>
              <w:t>0</w:t>
            </w:r>
            <w:r w:rsidRPr="000C4C2B">
              <w:rPr>
                <w:rFonts w:eastAsia="Times New Roman"/>
                <w:b/>
                <w:bCs/>
                <w:szCs w:val="24"/>
              </w:rPr>
              <w:t>3.07.2026.,</w:t>
            </w:r>
            <w:r w:rsidRPr="00DC3307">
              <w:rPr>
                <w:rFonts w:eastAsia="Times New Roman"/>
                <w:szCs w:val="24"/>
              </w:rPr>
              <w:t xml:space="preserve"> darba dienās </w:t>
            </w:r>
            <w:r w:rsidRPr="00C226B4">
              <w:rPr>
                <w:rFonts w:eastAsia="Times New Roman"/>
                <w:b/>
                <w:bCs/>
                <w:szCs w:val="24"/>
              </w:rPr>
              <w:t>no p</w:t>
            </w:r>
            <w:r w:rsidRPr="00C226B4" w:rsidR="002C7CF0">
              <w:rPr>
                <w:rFonts w:eastAsia="Times New Roman"/>
                <w:b/>
                <w:bCs/>
                <w:szCs w:val="24"/>
              </w:rPr>
              <w:t>lkst.</w:t>
            </w:r>
            <w:r w:rsidRPr="00C226B4">
              <w:rPr>
                <w:rFonts w:eastAsia="Times New Roman"/>
                <w:b/>
                <w:bCs/>
                <w:szCs w:val="24"/>
              </w:rPr>
              <w:t xml:space="preserve"> </w:t>
            </w:r>
            <w:r w:rsidRPr="00C226B4" w:rsidR="002C7CF0">
              <w:rPr>
                <w:rFonts w:eastAsia="Times New Roman"/>
                <w:b/>
                <w:bCs/>
                <w:szCs w:val="24"/>
              </w:rPr>
              <w:t>9</w:t>
            </w:r>
            <w:r w:rsidRPr="00C226B4">
              <w:rPr>
                <w:rFonts w:eastAsia="Times New Roman"/>
                <w:b/>
                <w:bCs/>
                <w:szCs w:val="24"/>
              </w:rPr>
              <w:t>.00 līdz 1</w:t>
            </w:r>
            <w:r w:rsidRPr="00C226B4" w:rsidR="002C7CF0">
              <w:rPr>
                <w:rFonts w:eastAsia="Times New Roman"/>
                <w:b/>
                <w:bCs/>
                <w:szCs w:val="24"/>
              </w:rPr>
              <w:t>3</w:t>
            </w:r>
            <w:r w:rsidRPr="00C226B4">
              <w:rPr>
                <w:rFonts w:eastAsia="Times New Roman"/>
                <w:b/>
                <w:bCs/>
                <w:szCs w:val="24"/>
              </w:rPr>
              <w:t>.00</w:t>
            </w:r>
            <w:r w:rsidRPr="00DC3307">
              <w:rPr>
                <w:rFonts w:eastAsia="Times New Roman"/>
                <w:szCs w:val="24"/>
              </w:rPr>
              <w:t xml:space="preserve">. </w:t>
            </w:r>
          </w:p>
          <w:p w:rsidR="00DC3307" w:rsidRPr="00DC3307" w:rsidP="00205253" w14:paraId="39D6A3F1" w14:textId="77777777">
            <w:pPr>
              <w:pStyle w:val="ListParagraph"/>
              <w:numPr>
                <w:ilvl w:val="0"/>
                <w:numId w:val="13"/>
              </w:numPr>
              <w:ind w:left="458"/>
              <w:jc w:val="both"/>
              <w:rPr>
                <w:rFonts w:eastAsia="Times New Roman"/>
                <w:szCs w:val="24"/>
              </w:rPr>
            </w:pPr>
            <w:r w:rsidRPr="00DC3307">
              <w:rPr>
                <w:rFonts w:eastAsia="Times New Roman"/>
                <w:szCs w:val="24"/>
              </w:rPr>
              <w:t>Dalībniekus dala grupās:</w:t>
            </w:r>
          </w:p>
          <w:p w:rsidR="00DC3307" w:rsidRPr="00DC3307" w:rsidP="00205253" w14:paraId="7A5C34AE" w14:textId="77777777">
            <w:pPr>
              <w:pStyle w:val="ListParagraph"/>
              <w:ind w:left="458"/>
              <w:jc w:val="both"/>
              <w:rPr>
                <w:rFonts w:eastAsia="Times New Roman"/>
                <w:szCs w:val="24"/>
              </w:rPr>
            </w:pPr>
            <w:r w:rsidRPr="00DC3307">
              <w:rPr>
                <w:rFonts w:eastAsia="Times New Roman"/>
                <w:szCs w:val="24"/>
              </w:rPr>
              <w:t xml:space="preserve">1.grupa no </w:t>
            </w:r>
            <w:r w:rsidRPr="002C7CF0">
              <w:rPr>
                <w:rFonts w:eastAsia="Times New Roman"/>
                <w:b/>
                <w:bCs/>
                <w:szCs w:val="24"/>
              </w:rPr>
              <w:t>01.06.2026</w:t>
            </w:r>
            <w:r w:rsidRPr="00DC3307">
              <w:rPr>
                <w:rFonts w:eastAsia="Times New Roman"/>
                <w:szCs w:val="24"/>
              </w:rPr>
              <w:t xml:space="preserve">. līdz </w:t>
            </w:r>
            <w:r w:rsidRPr="002C7CF0">
              <w:rPr>
                <w:rFonts w:eastAsia="Times New Roman"/>
                <w:b/>
                <w:bCs/>
                <w:szCs w:val="24"/>
              </w:rPr>
              <w:t>05.06.2026</w:t>
            </w:r>
            <w:r w:rsidRPr="00DC3307">
              <w:rPr>
                <w:rFonts w:eastAsia="Times New Roman"/>
                <w:szCs w:val="24"/>
              </w:rPr>
              <w:t xml:space="preserve">. (20 dalībnieki), </w:t>
            </w:r>
          </w:p>
          <w:p w:rsidR="00DC3307" w:rsidRPr="00DC3307" w:rsidP="00205253" w14:paraId="3E5DF923" w14:textId="7059EC1C">
            <w:pPr>
              <w:pStyle w:val="ListParagraph"/>
              <w:ind w:left="458"/>
              <w:jc w:val="both"/>
              <w:rPr>
                <w:rFonts w:eastAsia="Times New Roman"/>
                <w:szCs w:val="24"/>
              </w:rPr>
            </w:pPr>
            <w:r w:rsidRPr="00DC3307">
              <w:rPr>
                <w:rFonts w:eastAsia="Times New Roman"/>
                <w:szCs w:val="24"/>
              </w:rPr>
              <w:t xml:space="preserve">2.grupa no </w:t>
            </w:r>
            <w:r w:rsidRPr="00C226B4" w:rsidR="00C226B4">
              <w:rPr>
                <w:rFonts w:eastAsia="Times New Roman"/>
                <w:b/>
                <w:bCs/>
                <w:szCs w:val="24"/>
              </w:rPr>
              <w:t>0</w:t>
            </w:r>
            <w:r w:rsidRPr="002C7CF0">
              <w:rPr>
                <w:rFonts w:eastAsia="Times New Roman"/>
                <w:b/>
                <w:bCs/>
                <w:szCs w:val="24"/>
              </w:rPr>
              <w:t>8.06.2026</w:t>
            </w:r>
            <w:r w:rsidRPr="00DC3307">
              <w:rPr>
                <w:rFonts w:eastAsia="Times New Roman"/>
                <w:szCs w:val="24"/>
              </w:rPr>
              <w:t xml:space="preserve">. līdz </w:t>
            </w:r>
            <w:r w:rsidRPr="002C7CF0">
              <w:rPr>
                <w:rFonts w:eastAsia="Times New Roman"/>
                <w:b/>
                <w:bCs/>
                <w:szCs w:val="24"/>
              </w:rPr>
              <w:t>12.06.2026.</w:t>
            </w:r>
            <w:r w:rsidRPr="00DC3307">
              <w:rPr>
                <w:rFonts w:eastAsia="Times New Roman"/>
                <w:szCs w:val="24"/>
              </w:rPr>
              <w:t xml:space="preserve"> (20 dalībnieki),</w:t>
            </w:r>
          </w:p>
          <w:p w:rsidR="00DC3307" w:rsidRPr="00DC3307" w:rsidP="00205253" w14:paraId="362B8C5B" w14:textId="77777777">
            <w:pPr>
              <w:pStyle w:val="ListParagraph"/>
              <w:ind w:left="458"/>
              <w:jc w:val="both"/>
              <w:rPr>
                <w:rFonts w:eastAsia="Times New Roman"/>
                <w:szCs w:val="24"/>
              </w:rPr>
            </w:pPr>
            <w:r w:rsidRPr="00DC3307">
              <w:rPr>
                <w:rFonts w:eastAsia="Times New Roman"/>
                <w:szCs w:val="24"/>
              </w:rPr>
              <w:t xml:space="preserve">3.grupa no </w:t>
            </w:r>
            <w:r w:rsidRPr="002C7CF0">
              <w:rPr>
                <w:rFonts w:eastAsia="Times New Roman"/>
                <w:b/>
                <w:bCs/>
                <w:szCs w:val="24"/>
              </w:rPr>
              <w:t>15.06.2026</w:t>
            </w:r>
            <w:r w:rsidRPr="00DC3307">
              <w:rPr>
                <w:rFonts w:eastAsia="Times New Roman"/>
                <w:szCs w:val="24"/>
              </w:rPr>
              <w:t xml:space="preserve">. līdz </w:t>
            </w:r>
            <w:r w:rsidRPr="002C7CF0">
              <w:rPr>
                <w:rFonts w:eastAsia="Times New Roman"/>
                <w:b/>
                <w:bCs/>
                <w:szCs w:val="24"/>
              </w:rPr>
              <w:t>19.06.2026.</w:t>
            </w:r>
            <w:r w:rsidRPr="00DC3307">
              <w:rPr>
                <w:rFonts w:eastAsia="Times New Roman"/>
                <w:szCs w:val="24"/>
              </w:rPr>
              <w:t xml:space="preserve"> (20 dalībnieki),</w:t>
            </w:r>
          </w:p>
          <w:p w:rsidR="00DC3307" w:rsidRPr="00DC3307" w:rsidP="00205253" w14:paraId="3FB45454" w14:textId="5765AA2A">
            <w:pPr>
              <w:pStyle w:val="ListParagraph"/>
              <w:ind w:left="458"/>
              <w:jc w:val="both"/>
              <w:rPr>
                <w:rFonts w:eastAsia="Times New Roman"/>
                <w:szCs w:val="24"/>
              </w:rPr>
            </w:pPr>
            <w:r w:rsidRPr="00DC3307">
              <w:rPr>
                <w:rFonts w:eastAsia="Times New Roman"/>
                <w:szCs w:val="24"/>
              </w:rPr>
              <w:t xml:space="preserve">4.grupa no </w:t>
            </w:r>
            <w:r w:rsidRPr="002C7CF0">
              <w:rPr>
                <w:rFonts w:eastAsia="Times New Roman"/>
                <w:b/>
                <w:bCs/>
                <w:szCs w:val="24"/>
              </w:rPr>
              <w:t>29.06.2026</w:t>
            </w:r>
            <w:r w:rsidRPr="00DC3307">
              <w:rPr>
                <w:rFonts w:eastAsia="Times New Roman"/>
                <w:szCs w:val="24"/>
              </w:rPr>
              <w:t xml:space="preserve">. līdz </w:t>
            </w:r>
            <w:r w:rsidRPr="00205253" w:rsidR="00C226B4">
              <w:rPr>
                <w:rFonts w:eastAsia="Times New Roman"/>
                <w:b/>
                <w:bCs/>
                <w:szCs w:val="24"/>
              </w:rPr>
              <w:t>0</w:t>
            </w:r>
            <w:r w:rsidRPr="002C7CF0">
              <w:rPr>
                <w:rFonts w:eastAsia="Times New Roman"/>
                <w:b/>
                <w:bCs/>
                <w:szCs w:val="24"/>
              </w:rPr>
              <w:t>3.07.2026</w:t>
            </w:r>
            <w:r w:rsidRPr="00DC3307">
              <w:rPr>
                <w:rFonts w:eastAsia="Times New Roman"/>
                <w:szCs w:val="24"/>
              </w:rPr>
              <w:t>. (20 dalībnieki).</w:t>
            </w:r>
          </w:p>
          <w:p w:rsidR="00AD1C63" w:rsidRPr="002C7CF0" w:rsidP="00205253" w14:paraId="0A3670DC" w14:textId="1F593030">
            <w:pPr>
              <w:pStyle w:val="ListParagraph"/>
              <w:numPr>
                <w:ilvl w:val="0"/>
                <w:numId w:val="13"/>
              </w:numPr>
              <w:ind w:left="458" w:hanging="284"/>
              <w:jc w:val="both"/>
              <w:rPr>
                <w:rFonts w:eastAsia="Times New Roman"/>
                <w:szCs w:val="24"/>
              </w:rPr>
            </w:pPr>
            <w:r w:rsidRPr="00F609B3">
              <w:rPr>
                <w:rFonts w:eastAsia="Times New Roman"/>
                <w:szCs w:val="24"/>
              </w:rPr>
              <w:t>Fizisko aktivitāšu nodarbības notik</w:t>
            </w:r>
            <w:r w:rsidRPr="00F609B3" w:rsidR="00A96BEF">
              <w:rPr>
                <w:rFonts w:eastAsia="Times New Roman"/>
                <w:szCs w:val="24"/>
              </w:rPr>
              <w:t>s gan iekštelpās</w:t>
            </w:r>
            <w:r w:rsidR="002C6DC4">
              <w:rPr>
                <w:rFonts w:eastAsia="Times New Roman"/>
                <w:szCs w:val="24"/>
              </w:rPr>
              <w:t xml:space="preserve"> Aizkraukles novada vidusskolas sportā zāle (Lāčplēša ielā 21)</w:t>
            </w:r>
            <w:r w:rsidRPr="00F609B3" w:rsidR="00311741">
              <w:rPr>
                <w:rFonts w:eastAsia="Times New Roman"/>
                <w:szCs w:val="24"/>
              </w:rPr>
              <w:t>,</w:t>
            </w:r>
            <w:r w:rsidRPr="00F609B3" w:rsidR="00CA5DA7">
              <w:rPr>
                <w:rFonts w:eastAsia="Times New Roman"/>
                <w:szCs w:val="24"/>
              </w:rPr>
              <w:t xml:space="preserve"> </w:t>
            </w:r>
            <w:r w:rsidRPr="00F609B3" w:rsidR="00311741">
              <w:rPr>
                <w:rFonts w:eastAsia="Times New Roman"/>
                <w:szCs w:val="24"/>
              </w:rPr>
              <w:t xml:space="preserve">gan </w:t>
            </w:r>
            <w:r w:rsidRPr="00F609B3" w:rsidR="00311741">
              <w:rPr>
                <w:rFonts w:eastAsia="Times New Roman"/>
                <w:szCs w:val="24"/>
              </w:rPr>
              <w:t>ārtelpās</w:t>
            </w:r>
            <w:r w:rsidRPr="00F609B3" w:rsidR="00311741">
              <w:rPr>
                <w:rFonts w:eastAsia="Times New Roman"/>
                <w:szCs w:val="24"/>
              </w:rPr>
              <w:t xml:space="preserve"> –  </w:t>
            </w:r>
            <w:r w:rsidRPr="00F609B3" w:rsidR="00831EBF">
              <w:rPr>
                <w:shd w:val="clear" w:color="auto" w:fill="FFFFFF"/>
              </w:rPr>
              <w:t xml:space="preserve">Aizkraukles pilsētas </w:t>
            </w:r>
            <w:r w:rsidRPr="00F609B3" w:rsidR="00CA5DA7">
              <w:rPr>
                <w:shd w:val="clear" w:color="auto" w:fill="FFFFFF"/>
              </w:rPr>
              <w:t>stadion</w:t>
            </w:r>
            <w:r w:rsidRPr="00F609B3" w:rsidR="00831EBF">
              <w:rPr>
                <w:shd w:val="clear" w:color="auto" w:fill="FFFFFF"/>
              </w:rPr>
              <w:t>os</w:t>
            </w:r>
            <w:r w:rsidRPr="00F609B3" w:rsidR="00CA5DA7">
              <w:rPr>
                <w:shd w:val="clear" w:color="auto" w:fill="FFFFFF"/>
              </w:rPr>
              <w:t xml:space="preserve"> vai citā</w:t>
            </w:r>
            <w:r w:rsidRPr="00F609B3" w:rsidR="00831EBF">
              <w:rPr>
                <w:shd w:val="clear" w:color="auto" w:fill="FFFFFF"/>
              </w:rPr>
              <w:t>s</w:t>
            </w:r>
            <w:r w:rsidRPr="00F609B3" w:rsidR="00CA5DA7">
              <w:rPr>
                <w:shd w:val="clear" w:color="auto" w:fill="FFFFFF"/>
              </w:rPr>
              <w:t xml:space="preserve"> aktivitātēm piemērotā</w:t>
            </w:r>
            <w:r w:rsidRPr="00F609B3" w:rsidR="00831EBF">
              <w:rPr>
                <w:shd w:val="clear" w:color="auto" w:fill="FFFFFF"/>
              </w:rPr>
              <w:t>s vietās</w:t>
            </w:r>
            <w:r w:rsidRPr="00F609B3" w:rsidR="00151066">
              <w:rPr>
                <w:shd w:val="clear" w:color="auto" w:fill="FFFFFF"/>
              </w:rPr>
              <w:t>.</w:t>
            </w:r>
            <w:r w:rsidRPr="002C7CF0">
              <w:rPr>
                <w:rFonts w:eastAsia="Times New Roman"/>
                <w:szCs w:val="24"/>
              </w:rPr>
              <w:t xml:space="preserve"> </w:t>
            </w:r>
          </w:p>
        </w:tc>
      </w:tr>
      <w:tr w14:paraId="1BA41031" w14:textId="77777777" w:rsidTr="00C22B28">
        <w:tblPrEx>
          <w:tblW w:w="9776" w:type="dxa"/>
          <w:tblLayout w:type="fixed"/>
          <w:tblLook w:val="04A0"/>
        </w:tblPrEx>
        <w:tc>
          <w:tcPr>
            <w:tcW w:w="1696" w:type="dxa"/>
            <w:vAlign w:val="center"/>
          </w:tcPr>
          <w:p w:rsidR="008B4C15" w:rsidRPr="008B4C15" w:rsidP="000404C1" w14:paraId="09ED2DED" w14:textId="689A7318">
            <w:pPr>
              <w:ind w:right="32"/>
              <w:jc w:val="center"/>
              <w:rPr>
                <w:rFonts w:eastAsia="Times New Roman"/>
                <w:b/>
                <w:szCs w:val="24"/>
              </w:rPr>
            </w:pPr>
            <w:r w:rsidRPr="008B4C15">
              <w:rPr>
                <w:rFonts w:eastAsia="Times New Roman"/>
                <w:b/>
                <w:szCs w:val="24"/>
              </w:rPr>
              <w:t>Dalībnieki</w:t>
            </w:r>
          </w:p>
        </w:tc>
        <w:tc>
          <w:tcPr>
            <w:tcW w:w="8080" w:type="dxa"/>
          </w:tcPr>
          <w:p w:rsidR="008B4C15" w:rsidRPr="008B4C15" w:rsidP="00F609B3" w14:paraId="6B078C73" w14:textId="7B44EBDF">
            <w:pPr>
              <w:jc w:val="both"/>
              <w:rPr>
                <w:rFonts w:eastAsia="Times New Roman"/>
                <w:szCs w:val="24"/>
                <w:highlight w:val="yellow"/>
              </w:rPr>
            </w:pPr>
            <w:r>
              <w:rPr>
                <w:rFonts w:eastAsia="Times New Roman"/>
                <w:szCs w:val="24"/>
              </w:rPr>
              <w:t xml:space="preserve">Nodarbības paredzētas </w:t>
            </w:r>
            <w:r w:rsidR="00481EE9">
              <w:rPr>
                <w:rFonts w:eastAsia="Times New Roman"/>
                <w:szCs w:val="24"/>
              </w:rPr>
              <w:t xml:space="preserve">Aizkraukles novada </w:t>
            </w:r>
            <w:r>
              <w:rPr>
                <w:rFonts w:eastAsia="Times New Roman"/>
                <w:szCs w:val="24"/>
              </w:rPr>
              <w:t>bērniem</w:t>
            </w:r>
            <w:r w:rsidRPr="008B4C15">
              <w:rPr>
                <w:rFonts w:eastAsia="Times New Roman"/>
                <w:szCs w:val="24"/>
              </w:rPr>
              <w:t xml:space="preserve"> vecumā </w:t>
            </w:r>
            <w:r w:rsidRPr="00C226B4">
              <w:rPr>
                <w:rFonts w:eastAsia="Times New Roman"/>
                <w:b/>
                <w:bCs/>
                <w:szCs w:val="24"/>
              </w:rPr>
              <w:t xml:space="preserve">no </w:t>
            </w:r>
            <w:r w:rsidRPr="00D9162B" w:rsidR="00D9162B">
              <w:rPr>
                <w:rFonts w:eastAsia="Times New Roman"/>
                <w:b/>
                <w:bCs/>
                <w:szCs w:val="24"/>
              </w:rPr>
              <w:t>7</w:t>
            </w:r>
            <w:r w:rsidRPr="00D9162B">
              <w:rPr>
                <w:rFonts w:eastAsia="Times New Roman"/>
                <w:b/>
                <w:bCs/>
                <w:szCs w:val="24"/>
              </w:rPr>
              <w:t xml:space="preserve"> </w:t>
            </w:r>
            <w:r w:rsidRPr="00D9162B" w:rsidR="003E0B84">
              <w:rPr>
                <w:rFonts w:eastAsia="Times New Roman"/>
                <w:b/>
                <w:bCs/>
                <w:szCs w:val="24"/>
              </w:rPr>
              <w:t xml:space="preserve">līdz </w:t>
            </w:r>
            <w:r w:rsidRPr="00D9162B">
              <w:rPr>
                <w:rFonts w:eastAsia="Times New Roman"/>
                <w:b/>
                <w:bCs/>
                <w:szCs w:val="24"/>
              </w:rPr>
              <w:t>1</w:t>
            </w:r>
            <w:r w:rsidR="00697AE6">
              <w:rPr>
                <w:rFonts w:eastAsia="Times New Roman"/>
                <w:b/>
                <w:bCs/>
                <w:szCs w:val="24"/>
              </w:rPr>
              <w:t>1</w:t>
            </w:r>
            <w:r w:rsidRPr="00D9162B">
              <w:rPr>
                <w:rFonts w:eastAsia="Times New Roman"/>
                <w:szCs w:val="24"/>
              </w:rPr>
              <w:t xml:space="preserve"> gadiem. </w:t>
            </w:r>
          </w:p>
        </w:tc>
      </w:tr>
      <w:tr w14:paraId="3244A04F" w14:textId="77777777" w:rsidTr="00C22B28">
        <w:tblPrEx>
          <w:tblW w:w="9776" w:type="dxa"/>
          <w:tblLayout w:type="fixed"/>
          <w:tblLook w:val="04A0"/>
        </w:tblPrEx>
        <w:tc>
          <w:tcPr>
            <w:tcW w:w="1696" w:type="dxa"/>
            <w:vAlign w:val="center"/>
          </w:tcPr>
          <w:p w:rsidR="008B4C15" w:rsidRPr="008B4C15" w:rsidP="000404C1" w14:paraId="000DD762" w14:textId="6D336AF0">
            <w:pPr>
              <w:ind w:right="32"/>
              <w:jc w:val="center"/>
              <w:rPr>
                <w:rFonts w:eastAsia="Times New Roman"/>
                <w:b/>
                <w:szCs w:val="24"/>
              </w:rPr>
            </w:pPr>
            <w:r w:rsidRPr="008B4C15">
              <w:rPr>
                <w:rFonts w:eastAsia="Times New Roman"/>
                <w:b/>
                <w:szCs w:val="24"/>
              </w:rPr>
              <w:t>Pieteikšanās</w:t>
            </w:r>
          </w:p>
        </w:tc>
        <w:tc>
          <w:tcPr>
            <w:tcW w:w="8080" w:type="dxa"/>
          </w:tcPr>
          <w:p w:rsidR="00D60A38" w:rsidRPr="00D60A38" w:rsidP="00205253" w14:paraId="3452DEC7" w14:textId="77777777">
            <w:pPr>
              <w:pStyle w:val="ListParagraph"/>
              <w:numPr>
                <w:ilvl w:val="0"/>
                <w:numId w:val="14"/>
              </w:numPr>
              <w:ind w:left="458"/>
              <w:jc w:val="both"/>
              <w:rPr>
                <w:rFonts w:eastAsia="Times New Roman"/>
                <w:szCs w:val="24"/>
              </w:rPr>
            </w:pPr>
            <w:r w:rsidRPr="002C7CF0">
              <w:rPr>
                <w:rFonts w:eastAsia="Times New Roman"/>
                <w:b/>
                <w:bCs/>
                <w:szCs w:val="24"/>
              </w:rPr>
              <w:t>Dalībai Nodarbībās var pieteikties uz vienu nedēļu</w:t>
            </w:r>
            <w:r w:rsidRPr="00D60A38">
              <w:rPr>
                <w:rFonts w:eastAsia="Times New Roman"/>
                <w:szCs w:val="24"/>
              </w:rPr>
              <w:t xml:space="preserve"> - uz “Vasaras radošās darbnīcas 2026” vai  uz “Vasaras aktīvās atpūtas un sporta nodarbības 2026”.</w:t>
            </w:r>
          </w:p>
          <w:p w:rsidR="0042746D" w:rsidP="00205253" w14:paraId="7824EC6E" w14:textId="6FC11CEC">
            <w:pPr>
              <w:pStyle w:val="ListParagraph"/>
              <w:numPr>
                <w:ilvl w:val="0"/>
                <w:numId w:val="14"/>
              </w:numPr>
              <w:ind w:left="458"/>
              <w:jc w:val="both"/>
              <w:rPr>
                <w:rFonts w:eastAsia="Times New Roman"/>
                <w:szCs w:val="24"/>
              </w:rPr>
            </w:pPr>
            <w:r w:rsidRPr="00D60A38">
              <w:rPr>
                <w:rFonts w:eastAsia="Times New Roman"/>
                <w:szCs w:val="24"/>
              </w:rPr>
              <w:t xml:space="preserve">Pieteikšanās notiek elektroniski līdz 2026.gada 12.maijam vai līdz grupu nokomplektēšanai. - </w:t>
            </w:r>
            <w:hyperlink r:id="rId9" w:history="1">
              <w:r w:rsidRPr="008C01DA">
                <w:rPr>
                  <w:rStyle w:val="Hyperlink"/>
                  <w:rFonts w:eastAsia="Times New Roman"/>
                  <w:szCs w:val="24"/>
                </w:rPr>
                <w:t>https://ej.uz/sporta_aktivitātes_26</w:t>
              </w:r>
            </w:hyperlink>
          </w:p>
          <w:p w:rsidR="00D60A38" w:rsidRPr="00D60A38" w:rsidP="00205253" w14:paraId="33FC94EE" w14:textId="269A7E8B">
            <w:pPr>
              <w:pStyle w:val="ListParagraph"/>
              <w:numPr>
                <w:ilvl w:val="0"/>
                <w:numId w:val="14"/>
              </w:numPr>
              <w:ind w:left="458"/>
              <w:jc w:val="both"/>
              <w:rPr>
                <w:rFonts w:eastAsia="Times New Roman"/>
                <w:b/>
                <w:bCs/>
                <w:szCs w:val="24"/>
              </w:rPr>
            </w:pPr>
            <w:r w:rsidRPr="00D60A38">
              <w:rPr>
                <w:rFonts w:eastAsia="Times New Roman"/>
                <w:szCs w:val="24"/>
              </w:rPr>
              <w:t xml:space="preserve">Informācija par dalības apstiprinājumu tiek nosūtīta </w:t>
            </w:r>
            <w:r w:rsidRPr="006F74DE">
              <w:rPr>
                <w:rFonts w:eastAsia="Times New Roman"/>
                <w:b/>
                <w:bCs/>
                <w:szCs w:val="24"/>
              </w:rPr>
              <w:t xml:space="preserve">līdz </w:t>
            </w:r>
            <w:r w:rsidRPr="00D60A38">
              <w:rPr>
                <w:rFonts w:eastAsia="Times New Roman"/>
                <w:b/>
                <w:bCs/>
                <w:szCs w:val="24"/>
              </w:rPr>
              <w:t xml:space="preserve">2026.gada 18.maijam uz Jūsu norādīto e-pastu. </w:t>
            </w:r>
          </w:p>
          <w:p w:rsidR="00D60A38" w:rsidRPr="00D60A38" w:rsidP="00205253" w14:paraId="7BEA3E55" w14:textId="32F07FA9">
            <w:pPr>
              <w:pStyle w:val="ListParagraph"/>
              <w:numPr>
                <w:ilvl w:val="0"/>
                <w:numId w:val="14"/>
              </w:numPr>
              <w:ind w:left="458"/>
              <w:jc w:val="both"/>
              <w:rPr>
                <w:rFonts w:eastAsia="Times New Roman"/>
                <w:szCs w:val="24"/>
              </w:rPr>
            </w:pPr>
            <w:r w:rsidRPr="00D60A38">
              <w:rPr>
                <w:rFonts w:eastAsia="Times New Roman"/>
                <w:b/>
                <w:bCs/>
                <w:szCs w:val="24"/>
              </w:rPr>
              <w:t>Pēc dalības apstiprināšanas likumiskajam pārstāvim līdz 2026.gada 25.maijam jāiesniedz rakstveida iesniegums.</w:t>
            </w:r>
            <w:r w:rsidRPr="00D60A38">
              <w:rPr>
                <w:rFonts w:eastAsia="Times New Roman"/>
                <w:szCs w:val="24"/>
              </w:rPr>
              <w:t xml:space="preserve"> Ja iesniegums netiek iesniegts noteiktajā termiņā, dalība nodarbībās netiek nodrošināta.</w:t>
            </w:r>
          </w:p>
          <w:p w:rsidR="002C6DC4" w:rsidRPr="00064E50" w:rsidP="00205253" w14:paraId="2E0C8B31" w14:textId="2CBEFC67">
            <w:pPr>
              <w:pStyle w:val="ListParagraph"/>
              <w:numPr>
                <w:ilvl w:val="0"/>
                <w:numId w:val="14"/>
              </w:numPr>
              <w:ind w:left="458"/>
              <w:jc w:val="both"/>
              <w:rPr>
                <w:rFonts w:eastAsia="Times New Roman"/>
                <w:szCs w:val="24"/>
              </w:rPr>
            </w:pPr>
            <w:r w:rsidRPr="00D60A38">
              <w:rPr>
                <w:rFonts w:eastAsia="Times New Roman"/>
                <w:szCs w:val="24"/>
              </w:rPr>
              <w:t>Iesniegumu var - iesniegt klātiene ANIIC  katru darba dienu līdz plkst.19.00 vai arī  elektroniski. Ja izvēlēsieties iesniegumu parakstīt elektroniski uz Jūsu e-pastu tiks nosūtīta  iesnieguma veidlapa un visa nepieciešamā informācija.</w:t>
            </w:r>
            <w:r>
              <w:rPr>
                <w:rFonts w:eastAsia="Times New Roman"/>
                <w:szCs w:val="24"/>
              </w:rPr>
              <w:t xml:space="preserve"> </w:t>
            </w:r>
          </w:p>
        </w:tc>
      </w:tr>
      <w:tr w14:paraId="3C7780B2" w14:textId="77777777" w:rsidTr="00C22B28">
        <w:tblPrEx>
          <w:tblW w:w="9776" w:type="dxa"/>
          <w:tblLayout w:type="fixed"/>
          <w:tblLook w:val="04A0"/>
        </w:tblPrEx>
        <w:tc>
          <w:tcPr>
            <w:tcW w:w="1696" w:type="dxa"/>
            <w:vAlign w:val="center"/>
          </w:tcPr>
          <w:p w:rsidR="008B4C15" w:rsidRPr="008B4C15" w:rsidP="000404C1" w14:paraId="0DC6BF15" w14:textId="4F1ED738">
            <w:pPr>
              <w:ind w:right="32"/>
              <w:jc w:val="center"/>
              <w:rPr>
                <w:rFonts w:eastAsia="Times New Roman"/>
                <w:b/>
                <w:szCs w:val="24"/>
              </w:rPr>
            </w:pPr>
            <w:r>
              <w:rPr>
                <w:rFonts w:eastAsia="Times New Roman"/>
                <w:b/>
                <w:szCs w:val="24"/>
              </w:rPr>
              <w:t>Nosacījumi</w:t>
            </w:r>
          </w:p>
        </w:tc>
        <w:tc>
          <w:tcPr>
            <w:tcW w:w="8080" w:type="dxa"/>
          </w:tcPr>
          <w:p w:rsidR="003174B5" w:rsidP="00F609B3" w14:paraId="019A7367" w14:textId="6D13A0E1">
            <w:pPr>
              <w:pStyle w:val="ListParagraph"/>
              <w:numPr>
                <w:ilvl w:val="0"/>
                <w:numId w:val="15"/>
              </w:numPr>
              <w:ind w:left="463"/>
              <w:jc w:val="both"/>
              <w:rPr>
                <w:rFonts w:eastAsia="Times New Roman"/>
                <w:szCs w:val="24"/>
              </w:rPr>
            </w:pPr>
            <w:r>
              <w:rPr>
                <w:rFonts w:eastAsia="Times New Roman"/>
                <w:szCs w:val="24"/>
              </w:rPr>
              <w:t xml:space="preserve">Dalībniekus nodarbībās uzņem, pamatojoties uz </w:t>
            </w:r>
            <w:r w:rsidR="00A95753">
              <w:rPr>
                <w:rFonts w:eastAsia="Times New Roman"/>
                <w:szCs w:val="24"/>
              </w:rPr>
              <w:t xml:space="preserve">dalībnieka likumiskā pārstāvja </w:t>
            </w:r>
            <w:r w:rsidR="00390C2B">
              <w:rPr>
                <w:rFonts w:eastAsia="Times New Roman"/>
                <w:szCs w:val="24"/>
              </w:rPr>
              <w:t xml:space="preserve">rakstisku </w:t>
            </w:r>
            <w:r>
              <w:rPr>
                <w:rFonts w:eastAsia="Times New Roman"/>
                <w:szCs w:val="24"/>
              </w:rPr>
              <w:t>iesniegumu un ANIIC direktores rīkojumu.</w:t>
            </w:r>
          </w:p>
          <w:p w:rsidR="00FD13E4" w:rsidRPr="00FD13E4" w:rsidP="00FD13E4" w14:paraId="79FD1E73" w14:textId="4B2C1B46">
            <w:pPr>
              <w:pStyle w:val="ListParagraph"/>
              <w:numPr>
                <w:ilvl w:val="0"/>
                <w:numId w:val="15"/>
              </w:numPr>
              <w:ind w:left="463"/>
              <w:jc w:val="both"/>
              <w:rPr>
                <w:rFonts w:eastAsia="Times New Roman"/>
                <w:szCs w:val="24"/>
              </w:rPr>
            </w:pPr>
            <w:r w:rsidRPr="00FD13E4">
              <w:rPr>
                <w:rFonts w:eastAsia="Times New Roman"/>
                <w:szCs w:val="24"/>
              </w:rPr>
              <w:t xml:space="preserve">Dalībnieka likumiskais pārstāvis uzņemas atbildību un apliecina, ka dalībnieka veselības stāvoklis, kā arī viņa fiziskās un emocionālās spējas, ir atbilstošas sekmīgai dalībai </w:t>
            </w:r>
            <w:r w:rsidR="001603C5">
              <w:rPr>
                <w:rFonts w:eastAsia="Times New Roman"/>
                <w:szCs w:val="24"/>
              </w:rPr>
              <w:t xml:space="preserve">sporta </w:t>
            </w:r>
            <w:r>
              <w:rPr>
                <w:rFonts w:eastAsia="Times New Roman"/>
                <w:szCs w:val="24"/>
              </w:rPr>
              <w:t>nodarbībās</w:t>
            </w:r>
            <w:r w:rsidRPr="00FD13E4">
              <w:rPr>
                <w:rFonts w:eastAsia="Times New Roman"/>
                <w:szCs w:val="24"/>
              </w:rPr>
              <w:t>. </w:t>
            </w:r>
          </w:p>
          <w:p w:rsidR="002B3B12" w:rsidRPr="00AA1394" w:rsidP="000A22CC" w14:paraId="560335C5" w14:textId="4A5D0199">
            <w:pPr>
              <w:pStyle w:val="ListParagraph"/>
              <w:numPr>
                <w:ilvl w:val="0"/>
                <w:numId w:val="15"/>
              </w:numPr>
              <w:ind w:left="463"/>
              <w:jc w:val="both"/>
              <w:rPr>
                <w:rFonts w:eastAsia="Times New Roman"/>
                <w:szCs w:val="24"/>
              </w:rPr>
            </w:pPr>
            <w:r w:rsidRPr="00AA1394">
              <w:rPr>
                <w:rFonts w:eastAsia="Times New Roman"/>
                <w:szCs w:val="24"/>
              </w:rPr>
              <w:t>Bērni</w:t>
            </w:r>
            <w:r w:rsidRPr="00AA1394" w:rsidR="00DA6C06">
              <w:rPr>
                <w:rFonts w:eastAsia="Times New Roman"/>
                <w:szCs w:val="24"/>
              </w:rPr>
              <w:t>em</w:t>
            </w:r>
            <w:r w:rsidRPr="00AA1394">
              <w:rPr>
                <w:rFonts w:eastAsia="Times New Roman"/>
                <w:szCs w:val="24"/>
              </w:rPr>
              <w:t>, kuri apmeklē</w:t>
            </w:r>
            <w:r w:rsidR="00492F21">
              <w:rPr>
                <w:rFonts w:eastAsia="Times New Roman"/>
                <w:szCs w:val="24"/>
              </w:rPr>
              <w:t xml:space="preserve"> ”</w:t>
            </w:r>
            <w:r w:rsidRPr="00086A16">
              <w:rPr>
                <w:rFonts w:eastAsia="Times New Roman"/>
                <w:bCs/>
                <w:i/>
                <w:szCs w:val="24"/>
              </w:rPr>
              <w:t>Vasaras aktīvās atpūtas un sporta nodarbības</w:t>
            </w:r>
            <w:r w:rsidR="00516B2E">
              <w:rPr>
                <w:rFonts w:eastAsia="Times New Roman"/>
                <w:bCs/>
                <w:i/>
                <w:szCs w:val="24"/>
              </w:rPr>
              <w:t xml:space="preserve"> 202</w:t>
            </w:r>
            <w:r w:rsidR="00713DE4">
              <w:rPr>
                <w:rFonts w:eastAsia="Times New Roman"/>
                <w:bCs/>
                <w:i/>
                <w:szCs w:val="24"/>
              </w:rPr>
              <w:t>6</w:t>
            </w:r>
            <w:r w:rsidR="00492F21">
              <w:rPr>
                <w:rFonts w:eastAsia="Times New Roman"/>
                <w:bCs/>
                <w:i/>
                <w:szCs w:val="24"/>
              </w:rPr>
              <w:t>”</w:t>
            </w:r>
            <w:r w:rsidRPr="00AA1394">
              <w:rPr>
                <w:rFonts w:eastAsia="Times New Roman"/>
                <w:bCs/>
                <w:szCs w:val="24"/>
              </w:rPr>
              <w:t xml:space="preserve"> </w:t>
            </w:r>
            <w:r w:rsidRPr="00AA1394" w:rsidR="00DA6C06">
              <w:rPr>
                <w:rFonts w:eastAsia="Times New Roman"/>
                <w:bCs/>
                <w:szCs w:val="24"/>
              </w:rPr>
              <w:t>jā</w:t>
            </w:r>
            <w:r w:rsidRPr="00AA1394">
              <w:rPr>
                <w:rFonts w:eastAsia="Times New Roman"/>
                <w:szCs w:val="24"/>
              </w:rPr>
              <w:t xml:space="preserve">ievēro Aizkraukles </w:t>
            </w:r>
            <w:r w:rsidRPr="00AA1394" w:rsidR="003E0B84">
              <w:rPr>
                <w:rFonts w:eastAsia="Times New Roman"/>
                <w:szCs w:val="24"/>
              </w:rPr>
              <w:t xml:space="preserve">novada </w:t>
            </w:r>
            <w:r w:rsidRPr="00AA1394">
              <w:rPr>
                <w:rFonts w:eastAsia="Times New Roman"/>
                <w:szCs w:val="24"/>
              </w:rPr>
              <w:t>Interešu izglītības centra Iekšējās kārtības noteikum</w:t>
            </w:r>
            <w:r w:rsidRPr="00AA1394" w:rsidR="00DA6C06">
              <w:rPr>
                <w:rFonts w:eastAsia="Times New Roman"/>
                <w:szCs w:val="24"/>
              </w:rPr>
              <w:t>i</w:t>
            </w:r>
            <w:r w:rsidR="002C6DC4">
              <w:rPr>
                <w:rFonts w:eastAsia="Times New Roman"/>
                <w:szCs w:val="24"/>
              </w:rPr>
              <w:t xml:space="preserve"> un sporta zāles izmantošanas noteikumi</w:t>
            </w:r>
            <w:r w:rsidRPr="00AA1394" w:rsidR="00B60F9C">
              <w:rPr>
                <w:rFonts w:eastAsia="Times New Roman"/>
                <w:szCs w:val="24"/>
              </w:rPr>
              <w:t xml:space="preserve">. </w:t>
            </w:r>
            <w:r w:rsidRPr="00AA1394" w:rsidR="00DA6C06">
              <w:rPr>
                <w:rFonts w:eastAsia="Times New Roman"/>
                <w:szCs w:val="24"/>
              </w:rPr>
              <w:t xml:space="preserve">Noteikumu neievērošanas gadījumā bērns var tikt atskaitīts no nodarbību grupas. </w:t>
            </w:r>
          </w:p>
          <w:p w:rsidR="005409F0" w:rsidRPr="005409F0" w:rsidP="00F609B3" w14:paraId="7B463F83" w14:textId="2004EB76">
            <w:pPr>
              <w:pStyle w:val="ListParagraph"/>
              <w:numPr>
                <w:ilvl w:val="0"/>
                <w:numId w:val="15"/>
              </w:numPr>
              <w:ind w:left="463"/>
              <w:jc w:val="both"/>
            </w:pPr>
            <w:r w:rsidRPr="00F609B3">
              <w:rPr>
                <w:szCs w:val="24"/>
              </w:rPr>
              <w:t>Jāierodas tieši uz nodarbības sākumu</w:t>
            </w:r>
            <w:r w:rsidR="00813897">
              <w:rPr>
                <w:szCs w:val="24"/>
              </w:rPr>
              <w:t xml:space="preserve"> – ne ātrāk kā 1</w:t>
            </w:r>
            <w:r w:rsidR="002C6DC4">
              <w:rPr>
                <w:szCs w:val="24"/>
              </w:rPr>
              <w:t>0</w:t>
            </w:r>
            <w:r w:rsidR="00813897">
              <w:rPr>
                <w:szCs w:val="24"/>
              </w:rPr>
              <w:t xml:space="preserve"> minūtes pirms noteiktā nodarbību sākuma laika</w:t>
            </w:r>
            <w:r w:rsidRPr="00F609B3">
              <w:rPr>
                <w:szCs w:val="24"/>
              </w:rPr>
              <w:t>.</w:t>
            </w:r>
            <w:r w:rsidR="00064E50">
              <w:rPr>
                <w:szCs w:val="24"/>
              </w:rPr>
              <w:t xml:space="preserve"> Nodarbībai beidzoties, bērnam uzreiz jādodas mājās vai kā vecāks noteicis. </w:t>
            </w:r>
            <w:r w:rsidRPr="00F609B3">
              <w:rPr>
                <w:szCs w:val="24"/>
              </w:rPr>
              <w:t xml:space="preserve"> </w:t>
            </w:r>
          </w:p>
          <w:p w:rsidR="003174B5" w:rsidP="003174B5" w14:paraId="07976999" w14:textId="27F95486">
            <w:pPr>
              <w:pStyle w:val="ListParagraph"/>
              <w:numPr>
                <w:ilvl w:val="0"/>
                <w:numId w:val="15"/>
              </w:numPr>
              <w:ind w:left="463"/>
              <w:jc w:val="both"/>
              <w:rPr>
                <w:rFonts w:eastAsia="Times New Roman"/>
                <w:szCs w:val="24"/>
              </w:rPr>
            </w:pPr>
            <w:r w:rsidRPr="00F609B3">
              <w:rPr>
                <w:rFonts w:eastAsia="Times New Roman"/>
                <w:szCs w:val="24"/>
              </w:rPr>
              <w:t xml:space="preserve">Uz nodarbībām jāierodas </w:t>
            </w:r>
            <w:r w:rsidRPr="00F609B3" w:rsidR="005409F0">
              <w:rPr>
                <w:rFonts w:eastAsia="Times New Roman"/>
                <w:szCs w:val="24"/>
              </w:rPr>
              <w:t xml:space="preserve">laikapstākļiem piemērotā </w:t>
            </w:r>
            <w:r w:rsidRPr="00F609B3">
              <w:rPr>
                <w:rFonts w:eastAsia="Times New Roman"/>
                <w:szCs w:val="24"/>
              </w:rPr>
              <w:t>sporta tērpā, slēgtos sporta apavos</w:t>
            </w:r>
            <w:r w:rsidRPr="00F609B3" w:rsidR="005409F0">
              <w:rPr>
                <w:rFonts w:eastAsia="Times New Roman"/>
                <w:szCs w:val="24"/>
              </w:rPr>
              <w:t>, jābūt cepurei.</w:t>
            </w:r>
            <w:r w:rsidR="002F332B">
              <w:rPr>
                <w:rFonts w:eastAsia="Times New Roman"/>
                <w:szCs w:val="24"/>
              </w:rPr>
              <w:t xml:space="preserve"> </w:t>
            </w:r>
            <w:r w:rsidR="002C6DC4">
              <w:rPr>
                <w:rFonts w:eastAsia="Times New Roman"/>
                <w:szCs w:val="24"/>
              </w:rPr>
              <w:t>Uzturoties sporta zāle jābūt maiņas sporta apaviem</w:t>
            </w:r>
            <w:r w:rsidR="00ED5D8E">
              <w:rPr>
                <w:rFonts w:eastAsia="Times New Roman"/>
                <w:szCs w:val="24"/>
              </w:rPr>
              <w:t>, atbilstošam sporta tērpam</w:t>
            </w:r>
            <w:r w:rsidR="002C6DC4">
              <w:rPr>
                <w:rFonts w:eastAsia="Times New Roman"/>
                <w:szCs w:val="24"/>
              </w:rPr>
              <w:t>.</w:t>
            </w:r>
          </w:p>
          <w:p w:rsidR="005409F0" w:rsidRPr="003174B5" w:rsidP="003174B5" w14:paraId="45330C5F" w14:textId="3BF6D6B3">
            <w:pPr>
              <w:pStyle w:val="ListParagraph"/>
              <w:numPr>
                <w:ilvl w:val="0"/>
                <w:numId w:val="15"/>
              </w:numPr>
              <w:ind w:left="463"/>
              <w:jc w:val="both"/>
              <w:rPr>
                <w:rFonts w:eastAsia="Times New Roman"/>
                <w:szCs w:val="24"/>
              </w:rPr>
            </w:pPr>
            <w:r w:rsidRPr="003174B5">
              <w:rPr>
                <w:rFonts w:eastAsia="Times New Roman"/>
                <w:szCs w:val="24"/>
              </w:rPr>
              <w:t>Uz nodarbībām līdzi jāņem ūden</w:t>
            </w:r>
            <w:r w:rsidRPr="003174B5" w:rsidR="003E0B84">
              <w:rPr>
                <w:rFonts w:eastAsia="Times New Roman"/>
                <w:szCs w:val="24"/>
              </w:rPr>
              <w:t>s</w:t>
            </w:r>
            <w:r w:rsidRPr="003174B5" w:rsidR="003174B5">
              <w:rPr>
                <w:rFonts w:eastAsia="Times New Roman"/>
                <w:szCs w:val="24"/>
              </w:rPr>
              <w:t>, maizītes pusdienu pauzei.</w:t>
            </w:r>
          </w:p>
          <w:p w:rsidR="003174B5" w:rsidP="008621C1" w14:paraId="600C9EFA" w14:textId="69C51D34">
            <w:pPr>
              <w:pStyle w:val="ListParagraph"/>
              <w:numPr>
                <w:ilvl w:val="0"/>
                <w:numId w:val="15"/>
              </w:numPr>
              <w:ind w:left="463"/>
              <w:jc w:val="both"/>
              <w:rPr>
                <w:szCs w:val="24"/>
              </w:rPr>
            </w:pPr>
            <w:r w:rsidRPr="00356135">
              <w:rPr>
                <w:szCs w:val="24"/>
              </w:rPr>
              <w:t>Nodarbības nedrīkst apmeklēt, ja parādījušās infekcijas slimību pazīmes (</w:t>
            </w:r>
            <w:r w:rsidRPr="00356135">
              <w:rPr>
                <w:szCs w:val="24"/>
                <w:shd w:val="clear" w:color="auto" w:fill="FFFFFF"/>
              </w:rPr>
              <w:t>klepus, iesnas, kakla sāpes, izsitumi, caureja, vemšana, u.c.), </w:t>
            </w:r>
            <w:r w:rsidRPr="00356135">
              <w:rPr>
                <w:sz w:val="28"/>
                <w:szCs w:val="24"/>
              </w:rPr>
              <w:t xml:space="preserve"> </w:t>
            </w:r>
            <w:r w:rsidRPr="001743C4">
              <w:t>vai j</w:t>
            </w:r>
            <w:r w:rsidRPr="5666E832">
              <w:t xml:space="preserve">a noteikta pašizolācija, izolācija vai karantīnas nosacījumi. </w:t>
            </w:r>
            <w:r>
              <w:t xml:space="preserve"> Par to uzreiz </w:t>
            </w:r>
            <w:r w:rsidRPr="5666E832">
              <w:t>ziņot nodarbību p</w:t>
            </w:r>
            <w:r w:rsidR="00064E50">
              <w:t>asniedzējiem</w:t>
            </w:r>
            <w:r w:rsidRPr="5666E832">
              <w:t xml:space="preserve"> vai nodarbību organizatoram ANIIC.</w:t>
            </w:r>
            <w:r w:rsidRPr="00F609B3" w:rsidR="00A96BEF">
              <w:rPr>
                <w:szCs w:val="24"/>
              </w:rPr>
              <w:t xml:space="preserve"> </w:t>
            </w:r>
          </w:p>
          <w:p w:rsidR="00511CA4" w:rsidRPr="008621C1" w:rsidP="008621C1" w14:paraId="43C6CB71" w14:textId="5F3BB8FB">
            <w:pPr>
              <w:pStyle w:val="ListParagraph"/>
              <w:numPr>
                <w:ilvl w:val="0"/>
                <w:numId w:val="15"/>
              </w:numPr>
              <w:ind w:left="463"/>
              <w:jc w:val="both"/>
              <w:rPr>
                <w:szCs w:val="24"/>
              </w:rPr>
            </w:pPr>
            <w:r w:rsidRPr="00AF4975">
              <w:t>Nolikumā noteiktais var mainīties</w:t>
            </w:r>
            <w:r>
              <w:t>, par to informējot nodarbību apmeklētāju likumiskos pārstāvjus.</w:t>
            </w:r>
          </w:p>
        </w:tc>
      </w:tr>
      <w:tr w14:paraId="5E8E1C0A" w14:textId="77777777" w:rsidTr="00A36064">
        <w:tblPrEx>
          <w:tblW w:w="9776" w:type="dxa"/>
          <w:tblLayout w:type="fixed"/>
          <w:tblLook w:val="04A0"/>
        </w:tblPrEx>
        <w:tc>
          <w:tcPr>
            <w:tcW w:w="1696" w:type="dxa"/>
          </w:tcPr>
          <w:p w:rsidR="00007CBB" w:rsidRPr="00007CBB" w:rsidP="00007CBB" w14:paraId="708F6D6C" w14:textId="32AA89BD">
            <w:pPr>
              <w:ind w:right="32"/>
              <w:jc w:val="center"/>
              <w:rPr>
                <w:rFonts w:eastAsia="Times New Roman"/>
                <w:b/>
                <w:bCs/>
                <w:szCs w:val="24"/>
              </w:rPr>
            </w:pPr>
            <w:r w:rsidRPr="00007CBB">
              <w:rPr>
                <w:b/>
                <w:bCs/>
              </w:rPr>
              <w:t>Noslēguma jautājumi</w:t>
            </w:r>
          </w:p>
        </w:tc>
        <w:tc>
          <w:tcPr>
            <w:tcW w:w="8080" w:type="dxa"/>
          </w:tcPr>
          <w:p w:rsidR="00007CBB" w:rsidRPr="00064E50" w:rsidP="00064E50" w14:paraId="4965B99A" w14:textId="5372E0DD">
            <w:pPr>
              <w:jc w:val="both"/>
              <w:rPr>
                <w:rFonts w:eastAsia="Times New Roman"/>
                <w:szCs w:val="24"/>
              </w:rPr>
            </w:pPr>
            <w:r w:rsidRPr="00710CDA">
              <w:t>Jautājumos, kas nav atrunāti šajā nolikumā, organizators rīkojas saskaņā ar spēkā esošajiem normatīvajiem aktiem.</w:t>
            </w:r>
          </w:p>
        </w:tc>
      </w:tr>
      <w:tr w14:paraId="3D753D47" w14:textId="77777777" w:rsidTr="00C22B28">
        <w:tblPrEx>
          <w:tblW w:w="9776" w:type="dxa"/>
          <w:tblLayout w:type="fixed"/>
          <w:tblLook w:val="04A0"/>
        </w:tblPrEx>
        <w:tc>
          <w:tcPr>
            <w:tcW w:w="1696" w:type="dxa"/>
            <w:vAlign w:val="center"/>
          </w:tcPr>
          <w:p w:rsidR="002C6DC4" w:rsidP="002C6DC4" w14:paraId="394EC487" w14:textId="09D54CD2">
            <w:pPr>
              <w:ind w:right="32"/>
              <w:jc w:val="center"/>
              <w:rPr>
                <w:rFonts w:eastAsia="Times New Roman"/>
                <w:b/>
                <w:szCs w:val="24"/>
              </w:rPr>
            </w:pPr>
            <w:r>
              <w:rPr>
                <w:rFonts w:eastAsia="Times New Roman"/>
                <w:b/>
                <w:szCs w:val="24"/>
              </w:rPr>
              <w:t>Kontakt</w:t>
            </w:r>
            <w:r w:rsidR="00C22B28">
              <w:rPr>
                <w:rFonts w:eastAsia="Times New Roman"/>
                <w:b/>
                <w:szCs w:val="24"/>
              </w:rPr>
              <w:t>i</w:t>
            </w:r>
          </w:p>
        </w:tc>
        <w:tc>
          <w:tcPr>
            <w:tcW w:w="8080" w:type="dxa"/>
          </w:tcPr>
          <w:p w:rsidR="00064E50" w:rsidP="00064E50" w14:paraId="37DE034B" w14:textId="347FE772">
            <w:pPr>
              <w:jc w:val="both"/>
            </w:pPr>
            <w:r>
              <w:t xml:space="preserve">Aizkraukles novada Interešu izglītības centra metodiķe Sandra Popenkova,  telefona nr. 65133902, mob.tel. 26396089, </w:t>
            </w:r>
            <w:r w:rsidR="00205253">
              <w:t xml:space="preserve"> </w:t>
            </w:r>
            <w:r>
              <w:t xml:space="preserve">e-pasts: </w:t>
            </w:r>
            <w:hyperlink r:id="rId10" w:history="1">
              <w:r w:rsidRPr="004469EF">
                <w:rPr>
                  <w:rStyle w:val="Hyperlink"/>
                </w:rPr>
                <w:t>sandra.popenkova@aizkraukle.lv</w:t>
              </w:r>
            </w:hyperlink>
            <w:r>
              <w:t xml:space="preserve"> </w:t>
            </w:r>
          </w:p>
          <w:p w:rsidR="002C6DC4" w:rsidRPr="003B2C75" w:rsidP="00205253" w14:paraId="1DD63328" w14:textId="5E8939E4">
            <w:pPr>
              <w:jc w:val="both"/>
              <w:rPr>
                <w:rFonts w:eastAsia="Times New Roman"/>
                <w:szCs w:val="24"/>
              </w:rPr>
            </w:pPr>
            <w:r>
              <w:t xml:space="preserve">vai Aizkraukles novada Interešu izglītības centra direktores vietniece  Agnese Sprukte-Leitāne mob.tel. 26166493, e-pasts: </w:t>
            </w:r>
            <w:hyperlink r:id="rId11" w:history="1">
              <w:r w:rsidRPr="004469EF">
                <w:rPr>
                  <w:rStyle w:val="Hyperlink"/>
                </w:rPr>
                <w:t>agnese.sprukte.leitane@aizkraukle.lv</w:t>
              </w:r>
            </w:hyperlink>
            <w:r>
              <w:t xml:space="preserve"> </w:t>
            </w:r>
          </w:p>
        </w:tc>
      </w:tr>
    </w:tbl>
    <w:p w:rsidR="00F32B28" w:rsidP="009660FA" w14:paraId="44CA1ED6" w14:textId="71B494EC">
      <w:pPr>
        <w:tabs>
          <w:tab w:val="left" w:pos="9214"/>
        </w:tabs>
        <w:spacing w:after="0" w:line="240" w:lineRule="auto"/>
        <w:rPr>
          <w:rFonts w:eastAsia="Times New Roman"/>
          <w:szCs w:val="24"/>
        </w:rPr>
      </w:pPr>
    </w:p>
    <w:p w:rsidR="00DD7EBA" w:rsidP="00A96BEF" w14:paraId="0A511F0C" w14:textId="77777777">
      <w:pPr>
        <w:tabs>
          <w:tab w:val="left" w:pos="9214"/>
        </w:tabs>
        <w:spacing w:after="0" w:line="240" w:lineRule="auto"/>
        <w:rPr>
          <w:rFonts w:eastAsia="Times New Roman"/>
          <w:szCs w:val="24"/>
        </w:rPr>
      </w:pPr>
    </w:p>
    <w:p w:rsidR="00DD7EBA" w:rsidP="00A96BEF" w14:paraId="376BE00F" w14:textId="77777777">
      <w:pPr>
        <w:tabs>
          <w:tab w:val="left" w:pos="9214"/>
        </w:tabs>
        <w:spacing w:after="0" w:line="240" w:lineRule="auto"/>
        <w:rPr>
          <w:rFonts w:eastAsia="Times New Roman"/>
          <w:szCs w:val="24"/>
        </w:rPr>
      </w:pPr>
    </w:p>
    <w:p w:rsidR="00A96BEF" w:rsidP="00A96BEF" w14:paraId="2A0AAF10" w14:textId="6520D3D8">
      <w:pPr>
        <w:tabs>
          <w:tab w:val="left" w:pos="9214"/>
        </w:tabs>
        <w:spacing w:after="0" w:line="240" w:lineRule="auto"/>
        <w:rPr>
          <w:rFonts w:eastAsia="Times New Roman"/>
          <w:szCs w:val="24"/>
        </w:rPr>
      </w:pPr>
      <w:r>
        <w:rPr>
          <w:rFonts w:eastAsia="Times New Roman"/>
          <w:szCs w:val="24"/>
        </w:rPr>
        <w:t xml:space="preserve">Direktore                                                                                                                    Zane Romanova </w:t>
      </w:r>
    </w:p>
    <w:p w:rsidR="00A96BEF" w:rsidP="009660FA" w14:paraId="37C20A1C" w14:textId="77777777">
      <w:pPr>
        <w:tabs>
          <w:tab w:val="left" w:pos="9214"/>
        </w:tabs>
        <w:spacing w:after="0" w:line="240" w:lineRule="auto"/>
        <w:rPr>
          <w:rFonts w:eastAsia="Times New Roman"/>
          <w:szCs w:val="24"/>
        </w:rPr>
      </w:pPr>
    </w:p>
    <w:sectPr w:rsidSect="00DC7579">
      <w:footerReference w:type="default" r:id="rId12"/>
      <w:footerReference w:type="first" r:id="rId13"/>
      <w:pgSz w:w="11906" w:h="16838"/>
      <w:pgMar w:top="426" w:right="851" w:bottom="54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77CDB"/>
    <w:multiLevelType w:val="hybridMultilevel"/>
    <w:tmpl w:val="55589C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1D1A57"/>
    <w:multiLevelType w:val="hybridMultilevel"/>
    <w:tmpl w:val="117AE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5C13A1E"/>
    <w:multiLevelType w:val="multilevel"/>
    <w:tmpl w:val="9000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F3638"/>
    <w:multiLevelType w:val="hybridMultilevel"/>
    <w:tmpl w:val="6C603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3E03E6"/>
    <w:multiLevelType w:val="hybridMultilevel"/>
    <w:tmpl w:val="6158E3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834589"/>
    <w:multiLevelType w:val="hybridMultilevel"/>
    <w:tmpl w:val="F3744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EE2779"/>
    <w:multiLevelType w:val="hybridMultilevel"/>
    <w:tmpl w:val="D6984188"/>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5B0DBB"/>
    <w:multiLevelType w:val="hybridMultilevel"/>
    <w:tmpl w:val="BF4C3F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C16CD0"/>
    <w:multiLevelType w:val="multilevel"/>
    <w:tmpl w:val="7846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AD2ADF"/>
    <w:multiLevelType w:val="hybridMultilevel"/>
    <w:tmpl w:val="F5C8A8D6"/>
    <w:lvl w:ilvl="0">
      <w:start w:val="1"/>
      <w:numFmt w:val="bullet"/>
      <w:lvlText w:val=""/>
      <w:lvlJc w:val="left"/>
      <w:pPr>
        <w:ind w:left="1183" w:hanging="360"/>
      </w:pPr>
      <w:rPr>
        <w:rFonts w:ascii="Symbol" w:hAnsi="Symbol" w:hint="default"/>
      </w:rPr>
    </w:lvl>
    <w:lvl w:ilvl="1" w:tentative="1">
      <w:start w:val="1"/>
      <w:numFmt w:val="bullet"/>
      <w:lvlText w:val="o"/>
      <w:lvlJc w:val="left"/>
      <w:pPr>
        <w:ind w:left="1903" w:hanging="360"/>
      </w:pPr>
      <w:rPr>
        <w:rFonts w:ascii="Courier New" w:hAnsi="Courier New" w:cs="Courier New" w:hint="default"/>
      </w:rPr>
    </w:lvl>
    <w:lvl w:ilvl="2" w:tentative="1">
      <w:start w:val="1"/>
      <w:numFmt w:val="bullet"/>
      <w:lvlText w:val=""/>
      <w:lvlJc w:val="left"/>
      <w:pPr>
        <w:ind w:left="2623" w:hanging="360"/>
      </w:pPr>
      <w:rPr>
        <w:rFonts w:ascii="Wingdings" w:hAnsi="Wingdings" w:hint="default"/>
      </w:rPr>
    </w:lvl>
    <w:lvl w:ilvl="3" w:tentative="1">
      <w:start w:val="1"/>
      <w:numFmt w:val="bullet"/>
      <w:lvlText w:val=""/>
      <w:lvlJc w:val="left"/>
      <w:pPr>
        <w:ind w:left="3343" w:hanging="360"/>
      </w:pPr>
      <w:rPr>
        <w:rFonts w:ascii="Symbol" w:hAnsi="Symbol" w:hint="default"/>
      </w:rPr>
    </w:lvl>
    <w:lvl w:ilvl="4" w:tentative="1">
      <w:start w:val="1"/>
      <w:numFmt w:val="bullet"/>
      <w:lvlText w:val="o"/>
      <w:lvlJc w:val="left"/>
      <w:pPr>
        <w:ind w:left="4063" w:hanging="360"/>
      </w:pPr>
      <w:rPr>
        <w:rFonts w:ascii="Courier New" w:hAnsi="Courier New" w:cs="Courier New" w:hint="default"/>
      </w:rPr>
    </w:lvl>
    <w:lvl w:ilvl="5" w:tentative="1">
      <w:start w:val="1"/>
      <w:numFmt w:val="bullet"/>
      <w:lvlText w:val=""/>
      <w:lvlJc w:val="left"/>
      <w:pPr>
        <w:ind w:left="4783" w:hanging="360"/>
      </w:pPr>
      <w:rPr>
        <w:rFonts w:ascii="Wingdings" w:hAnsi="Wingdings" w:hint="default"/>
      </w:rPr>
    </w:lvl>
    <w:lvl w:ilvl="6" w:tentative="1">
      <w:start w:val="1"/>
      <w:numFmt w:val="bullet"/>
      <w:lvlText w:val=""/>
      <w:lvlJc w:val="left"/>
      <w:pPr>
        <w:ind w:left="5503" w:hanging="360"/>
      </w:pPr>
      <w:rPr>
        <w:rFonts w:ascii="Symbol" w:hAnsi="Symbol" w:hint="default"/>
      </w:rPr>
    </w:lvl>
    <w:lvl w:ilvl="7" w:tentative="1">
      <w:start w:val="1"/>
      <w:numFmt w:val="bullet"/>
      <w:lvlText w:val="o"/>
      <w:lvlJc w:val="left"/>
      <w:pPr>
        <w:ind w:left="6223" w:hanging="360"/>
      </w:pPr>
      <w:rPr>
        <w:rFonts w:ascii="Courier New" w:hAnsi="Courier New" w:cs="Courier New" w:hint="default"/>
      </w:rPr>
    </w:lvl>
    <w:lvl w:ilvl="8" w:tentative="1">
      <w:start w:val="1"/>
      <w:numFmt w:val="bullet"/>
      <w:lvlText w:val=""/>
      <w:lvlJc w:val="left"/>
      <w:pPr>
        <w:ind w:left="6943" w:hanging="360"/>
      </w:pPr>
      <w:rPr>
        <w:rFonts w:ascii="Wingdings" w:hAnsi="Wingdings" w:hint="default"/>
      </w:rPr>
    </w:lvl>
  </w:abstractNum>
  <w:abstractNum w:abstractNumId="10">
    <w:nsid w:val="3BBE3026"/>
    <w:multiLevelType w:val="hybridMultilevel"/>
    <w:tmpl w:val="9E16543A"/>
    <w:lvl w:ilvl="0">
      <w:start w:val="1"/>
      <w:numFmt w:val="bullet"/>
      <w:lvlText w:val=""/>
      <w:lvlJc w:val="left"/>
      <w:pPr>
        <w:ind w:left="1183" w:hanging="360"/>
      </w:pPr>
      <w:rPr>
        <w:rFonts w:ascii="Wingdings" w:hAnsi="Wingdings" w:hint="default"/>
      </w:rPr>
    </w:lvl>
    <w:lvl w:ilvl="1" w:tentative="1">
      <w:start w:val="1"/>
      <w:numFmt w:val="bullet"/>
      <w:lvlText w:val="o"/>
      <w:lvlJc w:val="left"/>
      <w:pPr>
        <w:ind w:left="1903" w:hanging="360"/>
      </w:pPr>
      <w:rPr>
        <w:rFonts w:ascii="Courier New" w:hAnsi="Courier New" w:cs="Courier New" w:hint="default"/>
      </w:rPr>
    </w:lvl>
    <w:lvl w:ilvl="2" w:tentative="1">
      <w:start w:val="1"/>
      <w:numFmt w:val="bullet"/>
      <w:lvlText w:val=""/>
      <w:lvlJc w:val="left"/>
      <w:pPr>
        <w:ind w:left="2623" w:hanging="360"/>
      </w:pPr>
      <w:rPr>
        <w:rFonts w:ascii="Wingdings" w:hAnsi="Wingdings" w:hint="default"/>
      </w:rPr>
    </w:lvl>
    <w:lvl w:ilvl="3" w:tentative="1">
      <w:start w:val="1"/>
      <w:numFmt w:val="bullet"/>
      <w:lvlText w:val=""/>
      <w:lvlJc w:val="left"/>
      <w:pPr>
        <w:ind w:left="3343" w:hanging="360"/>
      </w:pPr>
      <w:rPr>
        <w:rFonts w:ascii="Symbol" w:hAnsi="Symbol" w:hint="default"/>
      </w:rPr>
    </w:lvl>
    <w:lvl w:ilvl="4" w:tentative="1">
      <w:start w:val="1"/>
      <w:numFmt w:val="bullet"/>
      <w:lvlText w:val="o"/>
      <w:lvlJc w:val="left"/>
      <w:pPr>
        <w:ind w:left="4063" w:hanging="360"/>
      </w:pPr>
      <w:rPr>
        <w:rFonts w:ascii="Courier New" w:hAnsi="Courier New" w:cs="Courier New" w:hint="default"/>
      </w:rPr>
    </w:lvl>
    <w:lvl w:ilvl="5" w:tentative="1">
      <w:start w:val="1"/>
      <w:numFmt w:val="bullet"/>
      <w:lvlText w:val=""/>
      <w:lvlJc w:val="left"/>
      <w:pPr>
        <w:ind w:left="4783" w:hanging="360"/>
      </w:pPr>
      <w:rPr>
        <w:rFonts w:ascii="Wingdings" w:hAnsi="Wingdings" w:hint="default"/>
      </w:rPr>
    </w:lvl>
    <w:lvl w:ilvl="6" w:tentative="1">
      <w:start w:val="1"/>
      <w:numFmt w:val="bullet"/>
      <w:lvlText w:val=""/>
      <w:lvlJc w:val="left"/>
      <w:pPr>
        <w:ind w:left="5503" w:hanging="360"/>
      </w:pPr>
      <w:rPr>
        <w:rFonts w:ascii="Symbol" w:hAnsi="Symbol" w:hint="default"/>
      </w:rPr>
    </w:lvl>
    <w:lvl w:ilvl="7" w:tentative="1">
      <w:start w:val="1"/>
      <w:numFmt w:val="bullet"/>
      <w:lvlText w:val="o"/>
      <w:lvlJc w:val="left"/>
      <w:pPr>
        <w:ind w:left="6223" w:hanging="360"/>
      </w:pPr>
      <w:rPr>
        <w:rFonts w:ascii="Courier New" w:hAnsi="Courier New" w:cs="Courier New" w:hint="default"/>
      </w:rPr>
    </w:lvl>
    <w:lvl w:ilvl="8" w:tentative="1">
      <w:start w:val="1"/>
      <w:numFmt w:val="bullet"/>
      <w:lvlText w:val=""/>
      <w:lvlJc w:val="left"/>
      <w:pPr>
        <w:ind w:left="6943" w:hanging="360"/>
      </w:pPr>
      <w:rPr>
        <w:rFonts w:ascii="Wingdings" w:hAnsi="Wingdings" w:hint="default"/>
      </w:rPr>
    </w:lvl>
  </w:abstractNum>
  <w:abstractNum w:abstractNumId="11">
    <w:nsid w:val="42E7618D"/>
    <w:multiLevelType w:val="hybridMultilevel"/>
    <w:tmpl w:val="38242682"/>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4C158BD"/>
    <w:multiLevelType w:val="hybridMultilevel"/>
    <w:tmpl w:val="39FCCAA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656DA0"/>
    <w:multiLevelType w:val="hybridMultilevel"/>
    <w:tmpl w:val="673C08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FA711F9"/>
    <w:multiLevelType w:val="hybridMultilevel"/>
    <w:tmpl w:val="640C8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1D061E"/>
    <w:multiLevelType w:val="hybridMultilevel"/>
    <w:tmpl w:val="D54ED1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62E7903"/>
    <w:multiLevelType w:val="hybridMultilevel"/>
    <w:tmpl w:val="F3744C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F167B48"/>
    <w:multiLevelType w:val="hybridMultilevel"/>
    <w:tmpl w:val="5F7C7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815815"/>
    <w:multiLevelType w:val="hybridMultilevel"/>
    <w:tmpl w:val="C48A5D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0CE4F5A"/>
    <w:multiLevelType w:val="hybridMultilevel"/>
    <w:tmpl w:val="56F8C4A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3735324">
    <w:abstractNumId w:val="14"/>
  </w:num>
  <w:num w:numId="2" w16cid:durableId="734204914">
    <w:abstractNumId w:val="15"/>
  </w:num>
  <w:num w:numId="3" w16cid:durableId="443573427">
    <w:abstractNumId w:val="11"/>
  </w:num>
  <w:num w:numId="4" w16cid:durableId="599293268">
    <w:abstractNumId w:val="12"/>
  </w:num>
  <w:num w:numId="5" w16cid:durableId="1324317109">
    <w:abstractNumId w:val="18"/>
  </w:num>
  <w:num w:numId="6" w16cid:durableId="1535539813">
    <w:abstractNumId w:val="2"/>
  </w:num>
  <w:num w:numId="7" w16cid:durableId="1321889652">
    <w:abstractNumId w:val="16"/>
  </w:num>
  <w:num w:numId="8" w16cid:durableId="1788505411">
    <w:abstractNumId w:val="1"/>
  </w:num>
  <w:num w:numId="9" w16cid:durableId="1665819648">
    <w:abstractNumId w:val="5"/>
  </w:num>
  <w:num w:numId="10" w16cid:durableId="226109206">
    <w:abstractNumId w:val="6"/>
  </w:num>
  <w:num w:numId="11" w16cid:durableId="1978953270">
    <w:abstractNumId w:val="0"/>
  </w:num>
  <w:num w:numId="12" w16cid:durableId="953947569">
    <w:abstractNumId w:val="3"/>
  </w:num>
  <w:num w:numId="13" w16cid:durableId="412581373">
    <w:abstractNumId w:val="4"/>
  </w:num>
  <w:num w:numId="14" w16cid:durableId="1080829003">
    <w:abstractNumId w:val="7"/>
  </w:num>
  <w:num w:numId="15" w16cid:durableId="1745881002">
    <w:abstractNumId w:val="17"/>
  </w:num>
  <w:num w:numId="16" w16cid:durableId="297692326">
    <w:abstractNumId w:val="19"/>
  </w:num>
  <w:num w:numId="17" w16cid:durableId="457769036">
    <w:abstractNumId w:val="9"/>
  </w:num>
  <w:num w:numId="18" w16cid:durableId="1038239988">
    <w:abstractNumId w:val="10"/>
  </w:num>
  <w:num w:numId="19" w16cid:durableId="2100639140">
    <w:abstractNumId w:val="13"/>
  </w:num>
  <w:num w:numId="20" w16cid:durableId="1381393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83F"/>
    <w:rsid w:val="00007CBB"/>
    <w:rsid w:val="00015754"/>
    <w:rsid w:val="000234E2"/>
    <w:rsid w:val="000352EE"/>
    <w:rsid w:val="000404C1"/>
    <w:rsid w:val="00040A74"/>
    <w:rsid w:val="00056EBB"/>
    <w:rsid w:val="00064E50"/>
    <w:rsid w:val="00086A16"/>
    <w:rsid w:val="000A22CC"/>
    <w:rsid w:val="000B76FE"/>
    <w:rsid w:val="000C4C2B"/>
    <w:rsid w:val="000D6951"/>
    <w:rsid w:val="001139E3"/>
    <w:rsid w:val="00151066"/>
    <w:rsid w:val="001578FE"/>
    <w:rsid w:val="001603C5"/>
    <w:rsid w:val="00161C4A"/>
    <w:rsid w:val="00172B4F"/>
    <w:rsid w:val="001743C4"/>
    <w:rsid w:val="001B1758"/>
    <w:rsid w:val="001E24CA"/>
    <w:rsid w:val="001F3548"/>
    <w:rsid w:val="002013C1"/>
    <w:rsid w:val="00205253"/>
    <w:rsid w:val="00205CA4"/>
    <w:rsid w:val="00232B46"/>
    <w:rsid w:val="00284A11"/>
    <w:rsid w:val="00284E1C"/>
    <w:rsid w:val="00290BB3"/>
    <w:rsid w:val="00294C95"/>
    <w:rsid w:val="002B3B12"/>
    <w:rsid w:val="002C6DC4"/>
    <w:rsid w:val="002C7CF0"/>
    <w:rsid w:val="002E1E56"/>
    <w:rsid w:val="002E4C39"/>
    <w:rsid w:val="002F332B"/>
    <w:rsid w:val="002F53D8"/>
    <w:rsid w:val="00311741"/>
    <w:rsid w:val="003117A3"/>
    <w:rsid w:val="00314F5C"/>
    <w:rsid w:val="003174B5"/>
    <w:rsid w:val="00320D4B"/>
    <w:rsid w:val="00341C01"/>
    <w:rsid w:val="00356135"/>
    <w:rsid w:val="00365F3A"/>
    <w:rsid w:val="003742DA"/>
    <w:rsid w:val="00381E43"/>
    <w:rsid w:val="00386659"/>
    <w:rsid w:val="00390C2B"/>
    <w:rsid w:val="003B2869"/>
    <w:rsid w:val="003B2C75"/>
    <w:rsid w:val="003C35CB"/>
    <w:rsid w:val="003E0B84"/>
    <w:rsid w:val="003E383F"/>
    <w:rsid w:val="00404D7F"/>
    <w:rsid w:val="00424172"/>
    <w:rsid w:val="004246F9"/>
    <w:rsid w:val="0042746D"/>
    <w:rsid w:val="004469EF"/>
    <w:rsid w:val="00456B3C"/>
    <w:rsid w:val="00481EE9"/>
    <w:rsid w:val="004830E3"/>
    <w:rsid w:val="00492F21"/>
    <w:rsid w:val="004B4605"/>
    <w:rsid w:val="004D0916"/>
    <w:rsid w:val="00511CA4"/>
    <w:rsid w:val="00516B2E"/>
    <w:rsid w:val="00526DDC"/>
    <w:rsid w:val="005409F0"/>
    <w:rsid w:val="00564C8F"/>
    <w:rsid w:val="00575972"/>
    <w:rsid w:val="00577BBD"/>
    <w:rsid w:val="005962EC"/>
    <w:rsid w:val="005978A4"/>
    <w:rsid w:val="005B69E3"/>
    <w:rsid w:val="005E4672"/>
    <w:rsid w:val="005F39E5"/>
    <w:rsid w:val="00635A07"/>
    <w:rsid w:val="00651713"/>
    <w:rsid w:val="0065284F"/>
    <w:rsid w:val="00686023"/>
    <w:rsid w:val="00690476"/>
    <w:rsid w:val="00697AE6"/>
    <w:rsid w:val="006E2EE0"/>
    <w:rsid w:val="006F7443"/>
    <w:rsid w:val="006F74DE"/>
    <w:rsid w:val="00700E5E"/>
    <w:rsid w:val="00710CDA"/>
    <w:rsid w:val="007135B8"/>
    <w:rsid w:val="00713DE4"/>
    <w:rsid w:val="00722385"/>
    <w:rsid w:val="0073385D"/>
    <w:rsid w:val="0076135C"/>
    <w:rsid w:val="0076411B"/>
    <w:rsid w:val="007667CE"/>
    <w:rsid w:val="007849FB"/>
    <w:rsid w:val="007A5E5E"/>
    <w:rsid w:val="007C6214"/>
    <w:rsid w:val="007D2C79"/>
    <w:rsid w:val="007D5C19"/>
    <w:rsid w:val="00813897"/>
    <w:rsid w:val="008201F9"/>
    <w:rsid w:val="00831EBF"/>
    <w:rsid w:val="00850774"/>
    <w:rsid w:val="008621C1"/>
    <w:rsid w:val="00865ABB"/>
    <w:rsid w:val="00890D9C"/>
    <w:rsid w:val="008B1A71"/>
    <w:rsid w:val="008B4C15"/>
    <w:rsid w:val="008C01DA"/>
    <w:rsid w:val="008E210A"/>
    <w:rsid w:val="008F51BA"/>
    <w:rsid w:val="00925807"/>
    <w:rsid w:val="009435AC"/>
    <w:rsid w:val="00947C76"/>
    <w:rsid w:val="009660FA"/>
    <w:rsid w:val="009D6835"/>
    <w:rsid w:val="00A0687F"/>
    <w:rsid w:val="00A162A8"/>
    <w:rsid w:val="00A2019E"/>
    <w:rsid w:val="00A5521D"/>
    <w:rsid w:val="00A600CB"/>
    <w:rsid w:val="00A7016C"/>
    <w:rsid w:val="00A92CDB"/>
    <w:rsid w:val="00A95753"/>
    <w:rsid w:val="00A96BEF"/>
    <w:rsid w:val="00AA1394"/>
    <w:rsid w:val="00AD1C63"/>
    <w:rsid w:val="00AD3474"/>
    <w:rsid w:val="00AF38D1"/>
    <w:rsid w:val="00AF4975"/>
    <w:rsid w:val="00B05E0C"/>
    <w:rsid w:val="00B60F9C"/>
    <w:rsid w:val="00B94D8F"/>
    <w:rsid w:val="00BA318F"/>
    <w:rsid w:val="00BB1EE5"/>
    <w:rsid w:val="00BF3E97"/>
    <w:rsid w:val="00C136DA"/>
    <w:rsid w:val="00C2221F"/>
    <w:rsid w:val="00C226B4"/>
    <w:rsid w:val="00C22B28"/>
    <w:rsid w:val="00C66FEB"/>
    <w:rsid w:val="00C813BE"/>
    <w:rsid w:val="00CA5DA7"/>
    <w:rsid w:val="00CB1358"/>
    <w:rsid w:val="00D161B2"/>
    <w:rsid w:val="00D26437"/>
    <w:rsid w:val="00D47214"/>
    <w:rsid w:val="00D54B4D"/>
    <w:rsid w:val="00D57021"/>
    <w:rsid w:val="00D601E6"/>
    <w:rsid w:val="00D6033F"/>
    <w:rsid w:val="00D60A38"/>
    <w:rsid w:val="00D61E82"/>
    <w:rsid w:val="00D9162B"/>
    <w:rsid w:val="00D93B97"/>
    <w:rsid w:val="00DA140E"/>
    <w:rsid w:val="00DA6C06"/>
    <w:rsid w:val="00DB1EA4"/>
    <w:rsid w:val="00DC3307"/>
    <w:rsid w:val="00DC7579"/>
    <w:rsid w:val="00DD2F56"/>
    <w:rsid w:val="00DD7712"/>
    <w:rsid w:val="00DD7EBA"/>
    <w:rsid w:val="00E050FA"/>
    <w:rsid w:val="00E16586"/>
    <w:rsid w:val="00E22608"/>
    <w:rsid w:val="00E447A8"/>
    <w:rsid w:val="00E870E4"/>
    <w:rsid w:val="00E92092"/>
    <w:rsid w:val="00EA18D8"/>
    <w:rsid w:val="00EA651C"/>
    <w:rsid w:val="00EC45FD"/>
    <w:rsid w:val="00ED40E3"/>
    <w:rsid w:val="00ED5D8E"/>
    <w:rsid w:val="00EE4B3C"/>
    <w:rsid w:val="00F12A94"/>
    <w:rsid w:val="00F15DC2"/>
    <w:rsid w:val="00F32B28"/>
    <w:rsid w:val="00F45B18"/>
    <w:rsid w:val="00F54715"/>
    <w:rsid w:val="00F606EA"/>
    <w:rsid w:val="00F609B3"/>
    <w:rsid w:val="00F92C97"/>
    <w:rsid w:val="00FD13E4"/>
    <w:rsid w:val="5666E83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351DD3F"/>
  <w15:docId w15:val="{8AD13990-1316-465B-A700-6F123567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3E383F"/>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3E383F"/>
    <w:rPr>
      <w:rFonts w:ascii="Tahoma" w:hAnsi="Tahoma" w:cs="Tahoma"/>
      <w:sz w:val="16"/>
      <w:szCs w:val="16"/>
    </w:rPr>
  </w:style>
  <w:style w:type="table" w:styleId="TableGrid">
    <w:name w:val="Table Grid"/>
    <w:basedOn w:val="TableNormal"/>
    <w:uiPriority w:val="59"/>
    <w:rsid w:val="005B6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F53D8"/>
    <w:rPr>
      <w:color w:val="0000FF"/>
      <w:u w:val="single"/>
    </w:rPr>
  </w:style>
  <w:style w:type="paragraph" w:styleId="ListParagraph">
    <w:name w:val="List Paragraph"/>
    <w:basedOn w:val="Normal"/>
    <w:uiPriority w:val="34"/>
    <w:qFormat/>
    <w:rsid w:val="002B3B12"/>
    <w:pPr>
      <w:ind w:left="720"/>
      <w:contextualSpacing/>
    </w:pPr>
  </w:style>
  <w:style w:type="character" w:customStyle="1" w:styleId="Neatrisintapieminana1">
    <w:name w:val="Neatrisināta pieminēšana1"/>
    <w:basedOn w:val="DefaultParagraphFont"/>
    <w:uiPriority w:val="99"/>
    <w:semiHidden/>
    <w:unhideWhenUsed/>
    <w:rsid w:val="0065284F"/>
    <w:rPr>
      <w:color w:val="605E5C"/>
      <w:shd w:val="clear" w:color="auto" w:fill="E1DFDD"/>
    </w:rPr>
  </w:style>
  <w:style w:type="paragraph" w:styleId="Header">
    <w:name w:val="header"/>
    <w:basedOn w:val="Normal"/>
    <w:link w:val="GalveneRakstz"/>
    <w:uiPriority w:val="99"/>
    <w:unhideWhenUsed/>
    <w:rsid w:val="003C35CB"/>
    <w:pPr>
      <w:tabs>
        <w:tab w:val="center" w:pos="4153"/>
        <w:tab w:val="right" w:pos="8306"/>
      </w:tabs>
      <w:spacing w:after="0" w:line="240" w:lineRule="auto"/>
    </w:pPr>
    <w:rPr>
      <w:rFonts w:asciiTheme="minorHAnsi" w:hAnsiTheme="minorHAnsi" w:cstheme="minorBidi"/>
      <w:sz w:val="22"/>
    </w:rPr>
  </w:style>
  <w:style w:type="character" w:customStyle="1" w:styleId="GalveneRakstz">
    <w:name w:val="Galvene Rakstz."/>
    <w:basedOn w:val="DefaultParagraphFont"/>
    <w:link w:val="Header"/>
    <w:uiPriority w:val="99"/>
    <w:rsid w:val="003C35CB"/>
    <w:rPr>
      <w:rFonts w:asciiTheme="minorHAnsi" w:hAnsiTheme="minorHAnsi" w:cstheme="minorBidi"/>
      <w:sz w:val="22"/>
    </w:rPr>
  </w:style>
  <w:style w:type="character" w:styleId="FollowedHyperlink">
    <w:name w:val="FollowedHyperlink"/>
    <w:basedOn w:val="DefaultParagraphFont"/>
    <w:uiPriority w:val="99"/>
    <w:semiHidden/>
    <w:unhideWhenUsed/>
    <w:rsid w:val="00D601E6"/>
    <w:rPr>
      <w:color w:val="800080" w:themeColor="followedHyperlink"/>
      <w:u w:val="single"/>
    </w:rPr>
  </w:style>
  <w:style w:type="paragraph" w:styleId="NormalWeb">
    <w:name w:val="Normal (Web)"/>
    <w:basedOn w:val="Normal"/>
    <w:rsid w:val="00F45B18"/>
    <w:pPr>
      <w:spacing w:before="100" w:beforeAutospacing="1" w:after="100" w:afterAutospacing="1" w:line="240" w:lineRule="auto"/>
    </w:pPr>
    <w:rPr>
      <w:rFonts w:eastAsia="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andra.popenkova@aizkraukle.lv" TargetMode="External" /><Relationship Id="rId11" Type="http://schemas.openxmlformats.org/officeDocument/2006/relationships/hyperlink" Target="mailto:agnese.sprukte.leitane@aizkraukle.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aiic@aizkraukle.lv" TargetMode="External" /><Relationship Id="rId9" Type="http://schemas.openxmlformats.org/officeDocument/2006/relationships/hyperlink" Target="https://ej.uz/sporta_aktivit&#257;tes_26" TargetMode="External"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049A683B651EA8409CC66FE2DC7D572C" ma:contentTypeVersion="14" ma:contentTypeDescription="Izveidot jaunu dokumentu." ma:contentTypeScope="" ma:versionID="a978b600bd262bfe7b2130d0804fb1e9">
  <xsd:schema xmlns:xsd="http://www.w3.org/2001/XMLSchema" xmlns:xs="http://www.w3.org/2001/XMLSchema" xmlns:p="http://schemas.microsoft.com/office/2006/metadata/properties" xmlns:ns3="046dace3-34e6-4217-a9ce-ac20a507cfd1" xmlns:ns4="c2da9c8f-a3af-4982-8aa2-a4c2878dd064" targetNamespace="http://schemas.microsoft.com/office/2006/metadata/properties" ma:root="true" ma:fieldsID="d820d9f32394b4a477492d09b7e27cd6" ns3:_="" ns4:_="">
    <xsd:import namespace="046dace3-34e6-4217-a9ce-ac20a507cfd1"/>
    <xsd:import namespace="c2da9c8f-a3af-4982-8aa2-a4c2878dd0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dace3-34e6-4217-a9ce-ac20a507c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a9c8f-a3af-4982-8aa2-a4c2878dd064"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01665-C9FB-4E98-B966-553F0E176C7D}">
  <ds:schemaRefs>
    <ds:schemaRef ds:uri="http://schemas.microsoft.com/sharepoint/v3/contenttype/forms"/>
  </ds:schemaRefs>
</ds:datastoreItem>
</file>

<file path=customXml/itemProps2.xml><?xml version="1.0" encoding="utf-8"?>
<ds:datastoreItem xmlns:ds="http://schemas.openxmlformats.org/officeDocument/2006/customXml" ds:itemID="{A72767BE-C109-4DF5-8F16-370B6CB35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dace3-34e6-4217-a9ce-ac20a507cfd1"/>
    <ds:schemaRef ds:uri="c2da9c8f-a3af-4982-8aa2-a4c2878dd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4815B-4626-44D5-B8D8-460495331E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3598</Words>
  <Characters>2052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Sarmite</dc:creator>
  <cp:lastModifiedBy>Zane Romanova</cp:lastModifiedBy>
  <cp:revision>50</cp:revision>
  <cp:lastPrinted>2022-03-24T12:35:00Z</cp:lastPrinted>
  <dcterms:created xsi:type="dcterms:W3CDTF">2024-04-17T10:38:00Z</dcterms:created>
  <dcterms:modified xsi:type="dcterms:W3CDTF">2026-04-22T11:30:00Z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0x010100049A683B651EA8409CC66FE2DC7D572C</vt:lpwstr>
  </property>
</Properties>
</file>